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rsidTr="00A96838">
        <w:trPr>
          <w:trHeight w:val="3686"/>
        </w:trPr>
        <w:tc>
          <w:tcPr>
            <w:tcW w:w="10121" w:type="dxa"/>
            <w:gridSpan w:val="3"/>
            <w:tcMar>
              <w:bottom w:w="567" w:type="dxa"/>
            </w:tcMar>
          </w:tcPr>
          <w:p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rsidR="00394EEA" w:rsidRPr="007724A4" w:rsidRDefault="00394EEA" w:rsidP="00394EEA">
            <w:pPr>
              <w:rPr>
                <w:b/>
                <w:color w:val="000099"/>
                <w:sz w:val="32"/>
                <w:szCs w:val="32"/>
              </w:rPr>
            </w:pPr>
            <w:r w:rsidRPr="007724A4">
              <w:rPr>
                <w:b/>
                <w:color w:val="000099"/>
                <w:sz w:val="32"/>
                <w:szCs w:val="32"/>
              </w:rPr>
              <w:t>Content Improvement Project</w:t>
            </w:r>
          </w:p>
          <w:p w:rsidR="007724A4" w:rsidRDefault="007724A4" w:rsidP="00D52222">
            <w:pPr>
              <w:pStyle w:val="Maintitle"/>
            </w:pPr>
          </w:p>
          <w:p w:rsidR="007724A4" w:rsidRPr="007724A4" w:rsidRDefault="00E13FD9" w:rsidP="00D52222">
            <w:pPr>
              <w:pStyle w:val="Maintitle"/>
              <w:rPr>
                <w:sz w:val="36"/>
                <w:szCs w:val="36"/>
              </w:rPr>
            </w:pPr>
            <w:r>
              <w:rPr>
                <w:sz w:val="36"/>
                <w:szCs w:val="36"/>
              </w:rPr>
              <w:t xml:space="preserve">Combined Inception and </w:t>
            </w:r>
            <w:r w:rsidR="000F0BA8">
              <w:rPr>
                <w:sz w:val="36"/>
                <w:szCs w:val="36"/>
              </w:rPr>
              <w:t>Elaboration</w:t>
            </w:r>
            <w:r w:rsidR="007724A4" w:rsidRPr="007724A4">
              <w:rPr>
                <w:sz w:val="36"/>
                <w:szCs w:val="36"/>
              </w:rPr>
              <w:t xml:space="preserve"> phase</w:t>
            </w:r>
            <w:r>
              <w:rPr>
                <w:sz w:val="36"/>
                <w:szCs w:val="36"/>
              </w:rPr>
              <w:t>s</w:t>
            </w:r>
          </w:p>
        </w:tc>
      </w:tr>
      <w:tr w:rsidR="005C10C9" w:rsidTr="00A96838">
        <w:trPr>
          <w:trHeight w:val="567"/>
        </w:trPr>
        <w:tc>
          <w:tcPr>
            <w:tcW w:w="10121" w:type="dxa"/>
            <w:gridSpan w:val="3"/>
            <w:tcMar>
              <w:bottom w:w="567" w:type="dxa"/>
            </w:tcMar>
          </w:tcPr>
          <w:p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C8148D">
              <w:rPr>
                <w:color w:val="000099"/>
                <w:sz w:val="40"/>
              </w:rPr>
              <w:t>artf</w:t>
            </w:r>
            <w:r w:rsidR="001E060A">
              <w:rPr>
                <w:color w:val="000099"/>
                <w:sz w:val="40"/>
              </w:rPr>
              <w:t>6283</w:t>
            </w:r>
            <w:r w:rsidRPr="001E46C2">
              <w:rPr>
                <w:color w:val="000099"/>
                <w:sz w:val="40"/>
              </w:rPr>
              <w:tab/>
            </w:r>
          </w:p>
          <w:p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1E060A">
              <w:rPr>
                <w:color w:val="000099"/>
                <w:sz w:val="40"/>
              </w:rPr>
              <w:t>Observables and investigation procedures redesign</w:t>
            </w:r>
          </w:p>
          <w:p w:rsidR="00D52222" w:rsidRDefault="00D52222" w:rsidP="00F81870">
            <w:pPr>
              <w:pStyle w:val="Subtitle"/>
            </w:pPr>
          </w:p>
        </w:tc>
      </w:tr>
      <w:tr w:rsidR="009964CA" w:rsidRPr="00A96838" w:rsidTr="00A96838">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FA5908" w:rsidP="00F81870">
            <w:pPr>
              <w:pStyle w:val="Subtitle"/>
            </w:pPr>
            <w:r>
              <w:t>2014 12 26</w:t>
            </w:r>
          </w:p>
        </w:tc>
      </w:tr>
      <w:tr w:rsidR="00F81870" w:rsidRPr="00A96838" w:rsidTr="00A96838">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bookmarkStart w:id="4" w:name="Tekst4"/>
        <w:tc>
          <w:tcPr>
            <w:tcW w:w="8753" w:type="dxa"/>
          </w:tcPr>
          <w:p w:rsidR="00F81870" w:rsidRDefault="00E64E8F" w:rsidP="00F81870">
            <w:pPr>
              <w:pStyle w:val="Version"/>
            </w:pPr>
            <w:r>
              <w:fldChar w:fldCharType="begin">
                <w:ffData>
                  <w:name w:val="Tekst4"/>
                  <w:enabled/>
                  <w:calcOnExit w:val="0"/>
                  <w:textInput>
                    <w:default w:val="0.01"/>
                  </w:textInput>
                </w:ffData>
              </w:fldChar>
            </w:r>
            <w:r w:rsidR="00BF4DB5">
              <w:instrText xml:space="preserve"> FORMTEXT </w:instrText>
            </w:r>
            <w:r>
              <w:fldChar w:fldCharType="separate"/>
            </w:r>
            <w:r w:rsidR="00BF4DB5">
              <w:rPr>
                <w:noProof/>
              </w:rPr>
              <w:t>0.01</w:t>
            </w:r>
            <w:r>
              <w:fldChar w:fldCharType="end"/>
            </w:r>
            <w:bookmarkEnd w:id="4"/>
          </w:p>
        </w:tc>
      </w:tr>
      <w:bookmarkEnd w:id="3"/>
    </w:tbl>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F25375" w:rsidRDefault="00F25375" w:rsidP="00D811B5">
      <w:pPr>
        <w:pStyle w:val="Headingbold"/>
        <w:sectPr w:rsidR="00F25375" w:rsidSect="00F25375">
          <w:headerReference w:type="default" r:id="rId12"/>
          <w:headerReference w:type="first" r:id="rId13"/>
          <w:footerReference w:type="first" r:id="rId14"/>
          <w:pgSz w:w="11906" w:h="16838" w:code="9"/>
          <w:pgMar w:top="399"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A96838">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FA5908" w:rsidP="00544EA6">
            <w:bookmarkStart w:id="7" w:name="EditDate_Amendment"/>
            <w:bookmarkEnd w:id="7"/>
            <w:r>
              <w:t>2014 12 26</w:t>
            </w:r>
          </w:p>
        </w:tc>
        <w:tc>
          <w:tcPr>
            <w:tcW w:w="2238" w:type="dxa"/>
            <w:tcBorders>
              <w:top w:val="single" w:sz="4" w:space="0" w:color="auto"/>
              <w:bottom w:val="single" w:sz="4" w:space="0" w:color="auto"/>
            </w:tcBorders>
            <w:vAlign w:val="center"/>
          </w:tcPr>
          <w:p w:rsidR="00D32C87" w:rsidRPr="00E87BDC" w:rsidRDefault="00FA5908" w:rsidP="00544EA6">
            <w:bookmarkStart w:id="8" w:name="Editor_Amendment"/>
            <w:bookmarkEnd w:id="8"/>
            <w:r>
              <w:t>Kent Spackman</w:t>
            </w:r>
          </w:p>
        </w:tc>
        <w:tc>
          <w:tcPr>
            <w:tcW w:w="4905" w:type="dxa"/>
            <w:tcBorders>
              <w:top w:val="single" w:sz="4" w:space="0" w:color="auto"/>
              <w:bottom w:val="single" w:sz="4" w:space="0" w:color="auto"/>
            </w:tcBorders>
            <w:vAlign w:val="center"/>
          </w:tcPr>
          <w:p w:rsidR="00D32C87" w:rsidRPr="00E87BDC" w:rsidRDefault="00FA5908" w:rsidP="00544EA6">
            <w:bookmarkStart w:id="9" w:name="Comments_Amendment"/>
            <w:bookmarkEnd w:id="9"/>
            <w:r>
              <w:t>First Draft</w:t>
            </w:r>
          </w:p>
        </w:tc>
      </w:tr>
      <w:tr w:rsidR="00BF4DB5" w:rsidRPr="00E87BDC" w:rsidTr="00A96838">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0" w:name="Tekst8"/>
        <w:tc>
          <w:tcPr>
            <w:tcW w:w="4905" w:type="dxa"/>
            <w:tcBorders>
              <w:top w:val="single" w:sz="4" w:space="0" w:color="auto"/>
            </w:tcBorders>
            <w:vAlign w:val="center"/>
          </w:tcPr>
          <w:p w:rsidR="00BF4DB5" w:rsidRDefault="00E64E8F"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BF4DB5">
              <w:rPr>
                <w:noProof/>
              </w:rPr>
              <w:t>(remove or add rows if necessary)</w:t>
            </w:r>
            <w:r>
              <w:fldChar w:fldCharType="end"/>
            </w:r>
            <w:bookmarkEnd w:id="10"/>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E64E8F"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E64E8F"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 20</w:t>
      </w:r>
      <w:r w:rsidR="004B7BAB">
        <w:rPr>
          <w:noProof/>
        </w:rPr>
        <w:t>1</w:t>
      </w:r>
      <w:r w:rsidR="00583B64">
        <w:rPr>
          <w:noProof/>
        </w:rPr>
        <w:t>4</w:t>
      </w:r>
      <w:r w:rsidR="00FA5908">
        <w:rPr>
          <w:noProof/>
        </w:rPr>
        <w:t>-2015</w:t>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rsidR="00D32C87" w:rsidRPr="00E87BDC" w:rsidRDefault="00E75253" w:rsidP="0038044E">
      <w:pPr>
        <w:pStyle w:val="TOCHeading1"/>
      </w:pPr>
      <w:bookmarkStart w:id="11" w:name="TableOfContents"/>
      <w:bookmarkEnd w:id="11"/>
      <w:r w:rsidRPr="00E87BDC">
        <w:lastRenderedPageBreak/>
        <w:t>Table of Contents</w:t>
      </w:r>
    </w:p>
    <w:bookmarkStart w:id="12" w:name="_GoBack"/>
    <w:bookmarkEnd w:id="12"/>
    <w:p w:rsidR="00025F8F" w:rsidRDefault="00E64E8F">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407376262" w:history="1">
        <w:r w:rsidR="00025F8F" w:rsidRPr="00D934A6">
          <w:rPr>
            <w:rStyle w:val="Hyperlink"/>
          </w:rPr>
          <w:t>1 Glossary</w:t>
        </w:r>
        <w:r w:rsidR="00025F8F">
          <w:rPr>
            <w:webHidden/>
          </w:rPr>
          <w:tab/>
        </w:r>
        <w:r w:rsidR="00025F8F">
          <w:rPr>
            <w:webHidden/>
          </w:rPr>
          <w:fldChar w:fldCharType="begin"/>
        </w:r>
        <w:r w:rsidR="00025F8F">
          <w:rPr>
            <w:webHidden/>
          </w:rPr>
          <w:instrText xml:space="preserve"> PAGEREF _Toc407376262 \h </w:instrText>
        </w:r>
        <w:r w:rsidR="00025F8F">
          <w:rPr>
            <w:webHidden/>
          </w:rPr>
        </w:r>
        <w:r w:rsidR="00025F8F">
          <w:rPr>
            <w:webHidden/>
          </w:rPr>
          <w:fldChar w:fldCharType="separate"/>
        </w:r>
        <w:r w:rsidR="00025F8F">
          <w:rPr>
            <w:webHidden/>
          </w:rPr>
          <w:t>4</w:t>
        </w:r>
        <w:r w:rsidR="00025F8F">
          <w:rPr>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63" w:history="1">
        <w:r w:rsidRPr="00D934A6">
          <w:rPr>
            <w:rStyle w:val="Hyperlink"/>
            <w:noProof/>
          </w:rPr>
          <w:t>1.1 Domain Terms</w:t>
        </w:r>
        <w:r>
          <w:rPr>
            <w:noProof/>
            <w:webHidden/>
          </w:rPr>
          <w:tab/>
        </w:r>
        <w:r>
          <w:rPr>
            <w:noProof/>
            <w:webHidden/>
          </w:rPr>
          <w:fldChar w:fldCharType="begin"/>
        </w:r>
        <w:r>
          <w:rPr>
            <w:noProof/>
            <w:webHidden/>
          </w:rPr>
          <w:instrText xml:space="preserve"> PAGEREF _Toc407376263 \h </w:instrText>
        </w:r>
        <w:r>
          <w:rPr>
            <w:noProof/>
            <w:webHidden/>
          </w:rPr>
        </w:r>
        <w:r>
          <w:rPr>
            <w:noProof/>
            <w:webHidden/>
          </w:rPr>
          <w:fldChar w:fldCharType="separate"/>
        </w:r>
        <w:r>
          <w:rPr>
            <w:noProof/>
            <w:webHidden/>
          </w:rPr>
          <w:t>4</w:t>
        </w:r>
        <w:r>
          <w:rPr>
            <w:noProof/>
            <w:webHidden/>
          </w:rPr>
          <w:fldChar w:fldCharType="end"/>
        </w:r>
      </w:hyperlink>
    </w:p>
    <w:p w:rsidR="00025F8F" w:rsidRDefault="00025F8F">
      <w:pPr>
        <w:pStyle w:val="TOC1"/>
        <w:rPr>
          <w:rFonts w:asciiTheme="minorHAnsi" w:eastAsiaTheme="minorEastAsia" w:hAnsiTheme="minorHAnsi" w:cstheme="minorBidi"/>
          <w:color w:val="auto"/>
          <w:sz w:val="22"/>
          <w:szCs w:val="22"/>
          <w:lang w:eastAsia="en-US"/>
        </w:rPr>
      </w:pPr>
      <w:hyperlink w:anchor="_Toc407376264" w:history="1">
        <w:r w:rsidRPr="00D934A6">
          <w:rPr>
            <w:rStyle w:val="Hyperlink"/>
          </w:rPr>
          <w:t>2 Introduction</w:t>
        </w:r>
        <w:r>
          <w:rPr>
            <w:webHidden/>
          </w:rPr>
          <w:tab/>
        </w:r>
        <w:r>
          <w:rPr>
            <w:webHidden/>
          </w:rPr>
          <w:fldChar w:fldCharType="begin"/>
        </w:r>
        <w:r>
          <w:rPr>
            <w:webHidden/>
          </w:rPr>
          <w:instrText xml:space="preserve"> PAGEREF _Toc407376264 \h </w:instrText>
        </w:r>
        <w:r>
          <w:rPr>
            <w:webHidden/>
          </w:rPr>
        </w:r>
        <w:r>
          <w:rPr>
            <w:webHidden/>
          </w:rPr>
          <w:fldChar w:fldCharType="separate"/>
        </w:r>
        <w:r>
          <w:rPr>
            <w:webHidden/>
          </w:rPr>
          <w:t>5</w:t>
        </w:r>
        <w:r>
          <w:rPr>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65" w:history="1">
        <w:r w:rsidRPr="00D934A6">
          <w:rPr>
            <w:rStyle w:val="Hyperlink"/>
            <w:noProof/>
          </w:rPr>
          <w:t>2.1 Purpose</w:t>
        </w:r>
        <w:r>
          <w:rPr>
            <w:noProof/>
            <w:webHidden/>
          </w:rPr>
          <w:tab/>
        </w:r>
        <w:r>
          <w:rPr>
            <w:noProof/>
            <w:webHidden/>
          </w:rPr>
          <w:fldChar w:fldCharType="begin"/>
        </w:r>
        <w:r>
          <w:rPr>
            <w:noProof/>
            <w:webHidden/>
          </w:rPr>
          <w:instrText xml:space="preserve"> PAGEREF _Toc407376265 \h </w:instrText>
        </w:r>
        <w:r>
          <w:rPr>
            <w:noProof/>
            <w:webHidden/>
          </w:rPr>
        </w:r>
        <w:r>
          <w:rPr>
            <w:noProof/>
            <w:webHidden/>
          </w:rPr>
          <w:fldChar w:fldCharType="separate"/>
        </w:r>
        <w:r>
          <w:rPr>
            <w:noProof/>
            <w:webHidden/>
          </w:rPr>
          <w:t>5</w:t>
        </w:r>
        <w:r>
          <w:rPr>
            <w:noProof/>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66" w:history="1">
        <w:r w:rsidRPr="00D934A6">
          <w:rPr>
            <w:rStyle w:val="Hyperlink"/>
            <w:noProof/>
          </w:rPr>
          <w:t>2.2 Audience and stakeholder domain</w:t>
        </w:r>
        <w:r>
          <w:rPr>
            <w:noProof/>
            <w:webHidden/>
          </w:rPr>
          <w:tab/>
        </w:r>
        <w:r>
          <w:rPr>
            <w:noProof/>
            <w:webHidden/>
          </w:rPr>
          <w:fldChar w:fldCharType="begin"/>
        </w:r>
        <w:r>
          <w:rPr>
            <w:noProof/>
            <w:webHidden/>
          </w:rPr>
          <w:instrText xml:space="preserve"> PAGEREF _Toc407376266 \h </w:instrText>
        </w:r>
        <w:r>
          <w:rPr>
            <w:noProof/>
            <w:webHidden/>
          </w:rPr>
        </w:r>
        <w:r>
          <w:rPr>
            <w:noProof/>
            <w:webHidden/>
          </w:rPr>
          <w:fldChar w:fldCharType="separate"/>
        </w:r>
        <w:r>
          <w:rPr>
            <w:noProof/>
            <w:webHidden/>
          </w:rPr>
          <w:t>5</w:t>
        </w:r>
        <w:r>
          <w:rPr>
            <w:noProof/>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67" w:history="1">
        <w:r w:rsidRPr="00D934A6">
          <w:rPr>
            <w:rStyle w:val="Hyperlink"/>
          </w:rPr>
          <w:t>2.2.1 Input from stakeholders</w:t>
        </w:r>
        <w:r>
          <w:rPr>
            <w:webHidden/>
          </w:rPr>
          <w:tab/>
        </w:r>
        <w:r>
          <w:rPr>
            <w:webHidden/>
          </w:rPr>
          <w:fldChar w:fldCharType="begin"/>
        </w:r>
        <w:r>
          <w:rPr>
            <w:webHidden/>
          </w:rPr>
          <w:instrText xml:space="preserve"> PAGEREF _Toc407376267 \h </w:instrText>
        </w:r>
        <w:r>
          <w:rPr>
            <w:webHidden/>
          </w:rPr>
        </w:r>
        <w:r>
          <w:rPr>
            <w:webHidden/>
          </w:rPr>
          <w:fldChar w:fldCharType="separate"/>
        </w:r>
        <w:r>
          <w:rPr>
            <w:webHidden/>
          </w:rPr>
          <w:t>5</w:t>
        </w:r>
        <w:r>
          <w:rPr>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68" w:history="1">
        <w:r w:rsidRPr="00D934A6">
          <w:rPr>
            <w:rStyle w:val="Hyperlink"/>
          </w:rPr>
          <w:t>2.2.2 Degree of consensus on the statement of problem</w:t>
        </w:r>
        <w:r>
          <w:rPr>
            <w:webHidden/>
          </w:rPr>
          <w:tab/>
        </w:r>
        <w:r>
          <w:rPr>
            <w:webHidden/>
          </w:rPr>
          <w:fldChar w:fldCharType="begin"/>
        </w:r>
        <w:r>
          <w:rPr>
            <w:webHidden/>
          </w:rPr>
          <w:instrText xml:space="preserve"> PAGEREF _Toc407376268 \h </w:instrText>
        </w:r>
        <w:r>
          <w:rPr>
            <w:webHidden/>
          </w:rPr>
        </w:r>
        <w:r>
          <w:rPr>
            <w:webHidden/>
          </w:rPr>
          <w:fldChar w:fldCharType="separate"/>
        </w:r>
        <w:r>
          <w:rPr>
            <w:webHidden/>
          </w:rPr>
          <w:t>5</w:t>
        </w:r>
        <w:r>
          <w:rPr>
            <w:webHidden/>
          </w:rPr>
          <w:fldChar w:fldCharType="end"/>
        </w:r>
      </w:hyperlink>
    </w:p>
    <w:p w:rsidR="00025F8F" w:rsidRDefault="00025F8F">
      <w:pPr>
        <w:pStyle w:val="TOC1"/>
        <w:rPr>
          <w:rFonts w:asciiTheme="minorHAnsi" w:eastAsiaTheme="minorEastAsia" w:hAnsiTheme="minorHAnsi" w:cstheme="minorBidi"/>
          <w:color w:val="auto"/>
          <w:sz w:val="22"/>
          <w:szCs w:val="22"/>
          <w:lang w:eastAsia="en-US"/>
        </w:rPr>
      </w:pPr>
      <w:hyperlink w:anchor="_Toc407376269" w:history="1">
        <w:r w:rsidRPr="00D934A6">
          <w:rPr>
            <w:rStyle w:val="Hyperlink"/>
          </w:rPr>
          <w:t>3 Statement of the problem or need</w:t>
        </w:r>
        <w:r>
          <w:rPr>
            <w:webHidden/>
          </w:rPr>
          <w:tab/>
        </w:r>
        <w:r>
          <w:rPr>
            <w:webHidden/>
          </w:rPr>
          <w:fldChar w:fldCharType="begin"/>
        </w:r>
        <w:r>
          <w:rPr>
            <w:webHidden/>
          </w:rPr>
          <w:instrText xml:space="preserve"> PAGEREF _Toc407376269 \h </w:instrText>
        </w:r>
        <w:r>
          <w:rPr>
            <w:webHidden/>
          </w:rPr>
        </w:r>
        <w:r>
          <w:rPr>
            <w:webHidden/>
          </w:rPr>
          <w:fldChar w:fldCharType="separate"/>
        </w:r>
        <w:r>
          <w:rPr>
            <w:webHidden/>
          </w:rPr>
          <w:t>6</w:t>
        </w:r>
        <w:r>
          <w:rPr>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70" w:history="1">
        <w:r w:rsidRPr="00D934A6">
          <w:rPr>
            <w:rStyle w:val="Hyperlink"/>
            <w:i/>
            <w:noProof/>
          </w:rPr>
          <w:t>3.1</w:t>
        </w:r>
        <w:r w:rsidRPr="00D934A6">
          <w:rPr>
            <w:rStyle w:val="Hyperlink"/>
            <w:noProof/>
          </w:rPr>
          <w:t xml:space="preserve"> Summary of problem or need, </w:t>
        </w:r>
        <w:r w:rsidRPr="00D934A6">
          <w:rPr>
            <w:rStyle w:val="Hyperlink"/>
            <w:i/>
            <w:noProof/>
          </w:rPr>
          <w:t>as reported</w:t>
        </w:r>
        <w:r>
          <w:rPr>
            <w:noProof/>
            <w:webHidden/>
          </w:rPr>
          <w:tab/>
        </w:r>
        <w:r>
          <w:rPr>
            <w:noProof/>
            <w:webHidden/>
          </w:rPr>
          <w:fldChar w:fldCharType="begin"/>
        </w:r>
        <w:r>
          <w:rPr>
            <w:noProof/>
            <w:webHidden/>
          </w:rPr>
          <w:instrText xml:space="preserve"> PAGEREF _Toc407376270 \h </w:instrText>
        </w:r>
        <w:r>
          <w:rPr>
            <w:noProof/>
            <w:webHidden/>
          </w:rPr>
        </w:r>
        <w:r>
          <w:rPr>
            <w:noProof/>
            <w:webHidden/>
          </w:rPr>
          <w:fldChar w:fldCharType="separate"/>
        </w:r>
        <w:r>
          <w:rPr>
            <w:noProof/>
            <w:webHidden/>
          </w:rPr>
          <w:t>6</w:t>
        </w:r>
        <w:r>
          <w:rPr>
            <w:noProof/>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71" w:history="1">
        <w:r w:rsidRPr="00D934A6">
          <w:rPr>
            <w:rStyle w:val="Hyperlink"/>
            <w:noProof/>
          </w:rPr>
          <w:t>3.2 Summary of requested solution</w:t>
        </w:r>
        <w:r>
          <w:rPr>
            <w:noProof/>
            <w:webHidden/>
          </w:rPr>
          <w:tab/>
        </w:r>
        <w:r>
          <w:rPr>
            <w:noProof/>
            <w:webHidden/>
          </w:rPr>
          <w:fldChar w:fldCharType="begin"/>
        </w:r>
        <w:r>
          <w:rPr>
            <w:noProof/>
            <w:webHidden/>
          </w:rPr>
          <w:instrText xml:space="preserve"> PAGEREF _Toc407376271 \h </w:instrText>
        </w:r>
        <w:r>
          <w:rPr>
            <w:noProof/>
            <w:webHidden/>
          </w:rPr>
        </w:r>
        <w:r>
          <w:rPr>
            <w:noProof/>
            <w:webHidden/>
          </w:rPr>
          <w:fldChar w:fldCharType="separate"/>
        </w:r>
        <w:r>
          <w:rPr>
            <w:noProof/>
            <w:webHidden/>
          </w:rPr>
          <w:t>6</w:t>
        </w:r>
        <w:r>
          <w:rPr>
            <w:noProof/>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72" w:history="1">
        <w:r w:rsidRPr="00D934A6">
          <w:rPr>
            <w:rStyle w:val="Hyperlink"/>
            <w:i/>
            <w:noProof/>
          </w:rPr>
          <w:t>3.3</w:t>
        </w:r>
        <w:r w:rsidRPr="00D934A6">
          <w:rPr>
            <w:rStyle w:val="Hyperlink"/>
            <w:noProof/>
          </w:rPr>
          <w:t xml:space="preserve"> Statement of problem </w:t>
        </w:r>
        <w:r w:rsidRPr="00D934A6">
          <w:rPr>
            <w:rStyle w:val="Hyperlink"/>
            <w:i/>
            <w:noProof/>
          </w:rPr>
          <w:t>as understood</w:t>
        </w:r>
        <w:r>
          <w:rPr>
            <w:noProof/>
            <w:webHidden/>
          </w:rPr>
          <w:tab/>
        </w:r>
        <w:r>
          <w:rPr>
            <w:noProof/>
            <w:webHidden/>
          </w:rPr>
          <w:fldChar w:fldCharType="begin"/>
        </w:r>
        <w:r>
          <w:rPr>
            <w:noProof/>
            <w:webHidden/>
          </w:rPr>
          <w:instrText xml:space="preserve"> PAGEREF _Toc407376272 \h </w:instrText>
        </w:r>
        <w:r>
          <w:rPr>
            <w:noProof/>
            <w:webHidden/>
          </w:rPr>
        </w:r>
        <w:r>
          <w:rPr>
            <w:noProof/>
            <w:webHidden/>
          </w:rPr>
          <w:fldChar w:fldCharType="separate"/>
        </w:r>
        <w:r>
          <w:rPr>
            <w:noProof/>
            <w:webHidden/>
          </w:rPr>
          <w:t>6</w:t>
        </w:r>
        <w:r>
          <w:rPr>
            <w:noProof/>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73" w:history="1">
        <w:r w:rsidRPr="00D934A6">
          <w:rPr>
            <w:rStyle w:val="Hyperlink"/>
            <w:noProof/>
          </w:rPr>
          <w:t>3.4 Detailed analysis of reported problem</w:t>
        </w:r>
        <w:r>
          <w:rPr>
            <w:noProof/>
            <w:webHidden/>
          </w:rPr>
          <w:tab/>
        </w:r>
        <w:r>
          <w:rPr>
            <w:noProof/>
            <w:webHidden/>
          </w:rPr>
          <w:fldChar w:fldCharType="begin"/>
        </w:r>
        <w:r>
          <w:rPr>
            <w:noProof/>
            <w:webHidden/>
          </w:rPr>
          <w:instrText xml:space="preserve"> PAGEREF _Toc407376273 \h </w:instrText>
        </w:r>
        <w:r>
          <w:rPr>
            <w:noProof/>
            <w:webHidden/>
          </w:rPr>
        </w:r>
        <w:r>
          <w:rPr>
            <w:noProof/>
            <w:webHidden/>
          </w:rPr>
          <w:fldChar w:fldCharType="separate"/>
        </w:r>
        <w:r>
          <w:rPr>
            <w:noProof/>
            <w:webHidden/>
          </w:rPr>
          <w:t>6</w:t>
        </w:r>
        <w:r>
          <w:rPr>
            <w:noProof/>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74" w:history="1">
        <w:r w:rsidRPr="00D934A6">
          <w:rPr>
            <w:rStyle w:val="Hyperlink"/>
          </w:rPr>
          <w:t>3.4.1 Representing observation results</w:t>
        </w:r>
        <w:r>
          <w:rPr>
            <w:webHidden/>
          </w:rPr>
          <w:tab/>
        </w:r>
        <w:r>
          <w:rPr>
            <w:webHidden/>
          </w:rPr>
          <w:fldChar w:fldCharType="begin"/>
        </w:r>
        <w:r>
          <w:rPr>
            <w:webHidden/>
          </w:rPr>
          <w:instrText xml:space="preserve"> PAGEREF _Toc407376274 \h </w:instrText>
        </w:r>
        <w:r>
          <w:rPr>
            <w:webHidden/>
          </w:rPr>
        </w:r>
        <w:r>
          <w:rPr>
            <w:webHidden/>
          </w:rPr>
          <w:fldChar w:fldCharType="separate"/>
        </w:r>
        <w:r>
          <w:rPr>
            <w:webHidden/>
          </w:rPr>
          <w:t>6</w:t>
        </w:r>
        <w:r>
          <w:rPr>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75" w:history="1">
        <w:r w:rsidRPr="00D934A6">
          <w:rPr>
            <w:rStyle w:val="Hyperlink"/>
            <w:noProof/>
          </w:rPr>
          <w:t>3.5 Subsidiary and interrelated problems</w:t>
        </w:r>
        <w:r>
          <w:rPr>
            <w:noProof/>
            <w:webHidden/>
          </w:rPr>
          <w:tab/>
        </w:r>
        <w:r>
          <w:rPr>
            <w:noProof/>
            <w:webHidden/>
          </w:rPr>
          <w:fldChar w:fldCharType="begin"/>
        </w:r>
        <w:r>
          <w:rPr>
            <w:noProof/>
            <w:webHidden/>
          </w:rPr>
          <w:instrText xml:space="preserve"> PAGEREF _Toc407376275 \h </w:instrText>
        </w:r>
        <w:r>
          <w:rPr>
            <w:noProof/>
            <w:webHidden/>
          </w:rPr>
        </w:r>
        <w:r>
          <w:rPr>
            <w:noProof/>
            <w:webHidden/>
          </w:rPr>
          <w:fldChar w:fldCharType="separate"/>
        </w:r>
        <w:r>
          <w:rPr>
            <w:noProof/>
            <w:webHidden/>
          </w:rPr>
          <w:t>7</w:t>
        </w:r>
        <w:r>
          <w:rPr>
            <w:noProof/>
            <w:webHidden/>
          </w:rPr>
          <w:fldChar w:fldCharType="end"/>
        </w:r>
      </w:hyperlink>
    </w:p>
    <w:p w:rsidR="00025F8F" w:rsidRDefault="00025F8F">
      <w:pPr>
        <w:pStyle w:val="TOC1"/>
        <w:rPr>
          <w:rFonts w:asciiTheme="minorHAnsi" w:eastAsiaTheme="minorEastAsia" w:hAnsiTheme="minorHAnsi" w:cstheme="minorBidi"/>
          <w:color w:val="auto"/>
          <w:sz w:val="22"/>
          <w:szCs w:val="22"/>
          <w:lang w:eastAsia="en-US"/>
        </w:rPr>
      </w:pPr>
      <w:hyperlink w:anchor="_Toc407376276" w:history="1">
        <w:r w:rsidRPr="00D934A6">
          <w:rPr>
            <w:rStyle w:val="Hyperlink"/>
          </w:rPr>
          <w:t>4 Risks / Benefits</w:t>
        </w:r>
        <w:r>
          <w:rPr>
            <w:webHidden/>
          </w:rPr>
          <w:tab/>
        </w:r>
        <w:r>
          <w:rPr>
            <w:webHidden/>
          </w:rPr>
          <w:fldChar w:fldCharType="begin"/>
        </w:r>
        <w:r>
          <w:rPr>
            <w:webHidden/>
          </w:rPr>
          <w:instrText xml:space="preserve"> PAGEREF _Toc407376276 \h </w:instrText>
        </w:r>
        <w:r>
          <w:rPr>
            <w:webHidden/>
          </w:rPr>
        </w:r>
        <w:r>
          <w:rPr>
            <w:webHidden/>
          </w:rPr>
          <w:fldChar w:fldCharType="separate"/>
        </w:r>
        <w:r>
          <w:rPr>
            <w:webHidden/>
          </w:rPr>
          <w:t>8</w:t>
        </w:r>
        <w:r>
          <w:rPr>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77" w:history="1">
        <w:r w:rsidRPr="00D934A6">
          <w:rPr>
            <w:rStyle w:val="Hyperlink"/>
            <w:noProof/>
          </w:rPr>
          <w:t>4.1 Project Risk Profile</w:t>
        </w:r>
        <w:r>
          <w:rPr>
            <w:noProof/>
            <w:webHidden/>
          </w:rPr>
          <w:tab/>
        </w:r>
        <w:r>
          <w:rPr>
            <w:noProof/>
            <w:webHidden/>
          </w:rPr>
          <w:fldChar w:fldCharType="begin"/>
        </w:r>
        <w:r>
          <w:rPr>
            <w:noProof/>
            <w:webHidden/>
          </w:rPr>
          <w:instrText xml:space="preserve"> PAGEREF _Toc407376277 \h </w:instrText>
        </w:r>
        <w:r>
          <w:rPr>
            <w:noProof/>
            <w:webHidden/>
          </w:rPr>
        </w:r>
        <w:r>
          <w:rPr>
            <w:noProof/>
            <w:webHidden/>
          </w:rPr>
          <w:fldChar w:fldCharType="separate"/>
        </w:r>
        <w:r>
          <w:rPr>
            <w:noProof/>
            <w:webHidden/>
          </w:rPr>
          <w:t>8</w:t>
        </w:r>
        <w:r>
          <w:rPr>
            <w:noProof/>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78" w:history="1">
        <w:r w:rsidRPr="00D934A6">
          <w:rPr>
            <w:rStyle w:val="Hyperlink"/>
          </w:rPr>
          <w:t>4.1.1 Benefits</w:t>
        </w:r>
        <w:r>
          <w:rPr>
            <w:webHidden/>
          </w:rPr>
          <w:tab/>
        </w:r>
        <w:r>
          <w:rPr>
            <w:webHidden/>
          </w:rPr>
          <w:fldChar w:fldCharType="begin"/>
        </w:r>
        <w:r>
          <w:rPr>
            <w:webHidden/>
          </w:rPr>
          <w:instrText xml:space="preserve"> PAGEREF _Toc407376278 \h </w:instrText>
        </w:r>
        <w:r>
          <w:rPr>
            <w:webHidden/>
          </w:rPr>
        </w:r>
        <w:r>
          <w:rPr>
            <w:webHidden/>
          </w:rPr>
          <w:fldChar w:fldCharType="separate"/>
        </w:r>
        <w:r>
          <w:rPr>
            <w:webHidden/>
          </w:rPr>
          <w:t>8</w:t>
        </w:r>
        <w:r>
          <w:rPr>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79" w:history="1">
        <w:r w:rsidRPr="00D934A6">
          <w:rPr>
            <w:rStyle w:val="Hyperlink"/>
          </w:rPr>
          <w:t>4.1.2 Risks of not addressing the problem</w:t>
        </w:r>
        <w:r>
          <w:rPr>
            <w:webHidden/>
          </w:rPr>
          <w:tab/>
        </w:r>
        <w:r>
          <w:rPr>
            <w:webHidden/>
          </w:rPr>
          <w:fldChar w:fldCharType="begin"/>
        </w:r>
        <w:r>
          <w:rPr>
            <w:webHidden/>
          </w:rPr>
          <w:instrText xml:space="preserve"> PAGEREF _Toc407376279 \h </w:instrText>
        </w:r>
        <w:r>
          <w:rPr>
            <w:webHidden/>
          </w:rPr>
        </w:r>
        <w:r>
          <w:rPr>
            <w:webHidden/>
          </w:rPr>
          <w:fldChar w:fldCharType="separate"/>
        </w:r>
        <w:r>
          <w:rPr>
            <w:webHidden/>
          </w:rPr>
          <w:t>8</w:t>
        </w:r>
        <w:r>
          <w:rPr>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80" w:history="1">
        <w:r w:rsidRPr="00D934A6">
          <w:rPr>
            <w:rStyle w:val="Hyperlink"/>
          </w:rPr>
          <w:t>4.1.3 Risks of addressing the problem</w:t>
        </w:r>
        <w:r>
          <w:rPr>
            <w:webHidden/>
          </w:rPr>
          <w:tab/>
        </w:r>
        <w:r>
          <w:rPr>
            <w:webHidden/>
          </w:rPr>
          <w:fldChar w:fldCharType="begin"/>
        </w:r>
        <w:r>
          <w:rPr>
            <w:webHidden/>
          </w:rPr>
          <w:instrText xml:space="preserve"> PAGEREF _Toc407376280 \h </w:instrText>
        </w:r>
        <w:r>
          <w:rPr>
            <w:webHidden/>
          </w:rPr>
        </w:r>
        <w:r>
          <w:rPr>
            <w:webHidden/>
          </w:rPr>
          <w:fldChar w:fldCharType="separate"/>
        </w:r>
        <w:r>
          <w:rPr>
            <w:webHidden/>
          </w:rPr>
          <w:t>9</w:t>
        </w:r>
        <w:r>
          <w:rPr>
            <w:webHidden/>
          </w:rPr>
          <w:fldChar w:fldCharType="end"/>
        </w:r>
      </w:hyperlink>
    </w:p>
    <w:p w:rsidR="00025F8F" w:rsidRDefault="00025F8F">
      <w:pPr>
        <w:pStyle w:val="TOC1"/>
        <w:rPr>
          <w:rFonts w:asciiTheme="minorHAnsi" w:eastAsiaTheme="minorEastAsia" w:hAnsiTheme="minorHAnsi" w:cstheme="minorBidi"/>
          <w:color w:val="auto"/>
          <w:sz w:val="22"/>
          <w:szCs w:val="22"/>
          <w:lang w:eastAsia="en-US"/>
        </w:rPr>
      </w:pPr>
      <w:hyperlink w:anchor="_Toc407376281" w:history="1">
        <w:r w:rsidRPr="00D934A6">
          <w:rPr>
            <w:rStyle w:val="Hyperlink"/>
          </w:rPr>
          <w:t>5 Requirements: criteria for success and completion</w:t>
        </w:r>
        <w:r>
          <w:rPr>
            <w:webHidden/>
          </w:rPr>
          <w:tab/>
        </w:r>
        <w:r>
          <w:rPr>
            <w:webHidden/>
          </w:rPr>
          <w:fldChar w:fldCharType="begin"/>
        </w:r>
        <w:r>
          <w:rPr>
            <w:webHidden/>
          </w:rPr>
          <w:instrText xml:space="preserve"> PAGEREF _Toc407376281 \h </w:instrText>
        </w:r>
        <w:r>
          <w:rPr>
            <w:webHidden/>
          </w:rPr>
        </w:r>
        <w:r>
          <w:rPr>
            <w:webHidden/>
          </w:rPr>
          <w:fldChar w:fldCharType="separate"/>
        </w:r>
        <w:r>
          <w:rPr>
            <w:webHidden/>
          </w:rPr>
          <w:t>10</w:t>
        </w:r>
        <w:r>
          <w:rPr>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82" w:history="1">
        <w:r w:rsidRPr="00D934A6">
          <w:rPr>
            <w:rStyle w:val="Hyperlink"/>
            <w:noProof/>
          </w:rPr>
          <w:t>5.1 Criteria for success/completion</w:t>
        </w:r>
        <w:r>
          <w:rPr>
            <w:noProof/>
            <w:webHidden/>
          </w:rPr>
          <w:tab/>
        </w:r>
        <w:r>
          <w:rPr>
            <w:noProof/>
            <w:webHidden/>
          </w:rPr>
          <w:fldChar w:fldCharType="begin"/>
        </w:r>
        <w:r>
          <w:rPr>
            <w:noProof/>
            <w:webHidden/>
          </w:rPr>
          <w:instrText xml:space="preserve"> PAGEREF _Toc407376282 \h </w:instrText>
        </w:r>
        <w:r>
          <w:rPr>
            <w:noProof/>
            <w:webHidden/>
          </w:rPr>
        </w:r>
        <w:r>
          <w:rPr>
            <w:noProof/>
            <w:webHidden/>
          </w:rPr>
          <w:fldChar w:fldCharType="separate"/>
        </w:r>
        <w:r>
          <w:rPr>
            <w:noProof/>
            <w:webHidden/>
          </w:rPr>
          <w:t>10</w:t>
        </w:r>
        <w:r>
          <w:rPr>
            <w:noProof/>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83" w:history="1">
        <w:r w:rsidRPr="00D934A6">
          <w:rPr>
            <w:rStyle w:val="Hyperlink"/>
            <w:noProof/>
          </w:rPr>
          <w:t>5.2 Strategic and/or specific operational use cases</w:t>
        </w:r>
        <w:r>
          <w:rPr>
            <w:noProof/>
            <w:webHidden/>
          </w:rPr>
          <w:tab/>
        </w:r>
        <w:r>
          <w:rPr>
            <w:noProof/>
            <w:webHidden/>
          </w:rPr>
          <w:fldChar w:fldCharType="begin"/>
        </w:r>
        <w:r>
          <w:rPr>
            <w:noProof/>
            <w:webHidden/>
          </w:rPr>
          <w:instrText xml:space="preserve"> PAGEREF _Toc407376283 \h </w:instrText>
        </w:r>
        <w:r>
          <w:rPr>
            <w:noProof/>
            <w:webHidden/>
          </w:rPr>
        </w:r>
        <w:r>
          <w:rPr>
            <w:noProof/>
            <w:webHidden/>
          </w:rPr>
          <w:fldChar w:fldCharType="separate"/>
        </w:r>
        <w:r>
          <w:rPr>
            <w:noProof/>
            <w:webHidden/>
          </w:rPr>
          <w:t>10</w:t>
        </w:r>
        <w:r>
          <w:rPr>
            <w:noProof/>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84" w:history="1">
        <w:r w:rsidRPr="00D934A6">
          <w:rPr>
            <w:rStyle w:val="Hyperlink"/>
          </w:rPr>
          <w:t>5.2.1 Use case: 1E Order communication and result reporting</w:t>
        </w:r>
        <w:r>
          <w:rPr>
            <w:webHidden/>
          </w:rPr>
          <w:tab/>
        </w:r>
        <w:r>
          <w:rPr>
            <w:webHidden/>
          </w:rPr>
          <w:fldChar w:fldCharType="begin"/>
        </w:r>
        <w:r>
          <w:rPr>
            <w:webHidden/>
          </w:rPr>
          <w:instrText xml:space="preserve"> PAGEREF _Toc407376284 \h </w:instrText>
        </w:r>
        <w:r>
          <w:rPr>
            <w:webHidden/>
          </w:rPr>
        </w:r>
        <w:r>
          <w:rPr>
            <w:webHidden/>
          </w:rPr>
          <w:fldChar w:fldCharType="separate"/>
        </w:r>
        <w:r>
          <w:rPr>
            <w:webHidden/>
          </w:rPr>
          <w:t>10</w:t>
        </w:r>
        <w:r>
          <w:rPr>
            <w:webHidden/>
          </w:rPr>
          <w:fldChar w:fldCharType="end"/>
        </w:r>
      </w:hyperlink>
    </w:p>
    <w:p w:rsidR="00025F8F" w:rsidRDefault="00025F8F">
      <w:pPr>
        <w:pStyle w:val="TOC1"/>
        <w:rPr>
          <w:rFonts w:asciiTheme="minorHAnsi" w:eastAsiaTheme="minorEastAsia" w:hAnsiTheme="minorHAnsi" w:cstheme="minorBidi"/>
          <w:color w:val="auto"/>
          <w:sz w:val="22"/>
          <w:szCs w:val="22"/>
          <w:lang w:eastAsia="en-US"/>
        </w:rPr>
      </w:pPr>
      <w:hyperlink w:anchor="_Toc407376285" w:history="1">
        <w:r w:rsidRPr="00D934A6">
          <w:rPr>
            <w:rStyle w:val="Hyperlink"/>
          </w:rPr>
          <w:t>6 Technical Approach and Concept Model</w:t>
        </w:r>
        <w:r>
          <w:rPr>
            <w:webHidden/>
          </w:rPr>
          <w:tab/>
        </w:r>
        <w:r>
          <w:rPr>
            <w:webHidden/>
          </w:rPr>
          <w:fldChar w:fldCharType="begin"/>
        </w:r>
        <w:r>
          <w:rPr>
            <w:webHidden/>
          </w:rPr>
          <w:instrText xml:space="preserve"> PAGEREF _Toc407376285 \h </w:instrText>
        </w:r>
        <w:r>
          <w:rPr>
            <w:webHidden/>
          </w:rPr>
        </w:r>
        <w:r>
          <w:rPr>
            <w:webHidden/>
          </w:rPr>
          <w:fldChar w:fldCharType="separate"/>
        </w:r>
        <w:r>
          <w:rPr>
            <w:webHidden/>
          </w:rPr>
          <w:t>11</w:t>
        </w:r>
        <w:r>
          <w:rPr>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86" w:history="1">
        <w:r w:rsidRPr="00D934A6">
          <w:rPr>
            <w:rStyle w:val="Hyperlink"/>
            <w:noProof/>
          </w:rPr>
          <w:t>6.1 Current proposed solution</w:t>
        </w:r>
        <w:r>
          <w:rPr>
            <w:noProof/>
            <w:webHidden/>
          </w:rPr>
          <w:tab/>
        </w:r>
        <w:r>
          <w:rPr>
            <w:noProof/>
            <w:webHidden/>
          </w:rPr>
          <w:fldChar w:fldCharType="begin"/>
        </w:r>
        <w:r>
          <w:rPr>
            <w:noProof/>
            <w:webHidden/>
          </w:rPr>
          <w:instrText xml:space="preserve"> PAGEREF _Toc407376286 \h </w:instrText>
        </w:r>
        <w:r>
          <w:rPr>
            <w:noProof/>
            <w:webHidden/>
          </w:rPr>
        </w:r>
        <w:r>
          <w:rPr>
            <w:noProof/>
            <w:webHidden/>
          </w:rPr>
          <w:fldChar w:fldCharType="separate"/>
        </w:r>
        <w:r>
          <w:rPr>
            <w:noProof/>
            <w:webHidden/>
          </w:rPr>
          <w:t>11</w:t>
        </w:r>
        <w:r>
          <w:rPr>
            <w:noProof/>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87" w:history="1">
        <w:r w:rsidRPr="00D934A6">
          <w:rPr>
            <w:rStyle w:val="Hyperlink"/>
          </w:rPr>
          <w:t>6.1.1 Outline of design</w:t>
        </w:r>
        <w:r>
          <w:rPr>
            <w:webHidden/>
          </w:rPr>
          <w:tab/>
        </w:r>
        <w:r>
          <w:rPr>
            <w:webHidden/>
          </w:rPr>
          <w:fldChar w:fldCharType="begin"/>
        </w:r>
        <w:r>
          <w:rPr>
            <w:webHidden/>
          </w:rPr>
          <w:instrText xml:space="preserve"> PAGEREF _Toc407376287 \h </w:instrText>
        </w:r>
        <w:r>
          <w:rPr>
            <w:webHidden/>
          </w:rPr>
        </w:r>
        <w:r>
          <w:rPr>
            <w:webHidden/>
          </w:rPr>
          <w:fldChar w:fldCharType="separate"/>
        </w:r>
        <w:r>
          <w:rPr>
            <w:webHidden/>
          </w:rPr>
          <w:t>11</w:t>
        </w:r>
        <w:r>
          <w:rPr>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88" w:history="1">
        <w:r w:rsidRPr="00D934A6">
          <w:rPr>
            <w:rStyle w:val="Hyperlink"/>
          </w:rPr>
          <w:t>6.1.2 Significant design or implementation decisions / compromises</w:t>
        </w:r>
        <w:r>
          <w:rPr>
            <w:webHidden/>
          </w:rPr>
          <w:tab/>
        </w:r>
        <w:r>
          <w:rPr>
            <w:webHidden/>
          </w:rPr>
          <w:fldChar w:fldCharType="begin"/>
        </w:r>
        <w:r>
          <w:rPr>
            <w:webHidden/>
          </w:rPr>
          <w:instrText xml:space="preserve"> PAGEREF _Toc407376288 \h </w:instrText>
        </w:r>
        <w:r>
          <w:rPr>
            <w:webHidden/>
          </w:rPr>
        </w:r>
        <w:r>
          <w:rPr>
            <w:webHidden/>
          </w:rPr>
          <w:fldChar w:fldCharType="separate"/>
        </w:r>
        <w:r>
          <w:rPr>
            <w:webHidden/>
          </w:rPr>
          <w:t>11</w:t>
        </w:r>
        <w:r>
          <w:rPr>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89" w:history="1">
        <w:r w:rsidRPr="00D934A6">
          <w:rPr>
            <w:rStyle w:val="Hyperlink"/>
          </w:rPr>
          <w:t>6.1.3 Evaluation of Design</w:t>
        </w:r>
        <w:r>
          <w:rPr>
            <w:webHidden/>
          </w:rPr>
          <w:tab/>
        </w:r>
        <w:r>
          <w:rPr>
            <w:webHidden/>
          </w:rPr>
          <w:fldChar w:fldCharType="begin"/>
        </w:r>
        <w:r>
          <w:rPr>
            <w:webHidden/>
          </w:rPr>
          <w:instrText xml:space="preserve"> PAGEREF _Toc407376289 \h </w:instrText>
        </w:r>
        <w:r>
          <w:rPr>
            <w:webHidden/>
          </w:rPr>
        </w:r>
        <w:r>
          <w:rPr>
            <w:webHidden/>
          </w:rPr>
          <w:fldChar w:fldCharType="separate"/>
        </w:r>
        <w:r>
          <w:rPr>
            <w:webHidden/>
          </w:rPr>
          <w:t>11</w:t>
        </w:r>
        <w:r>
          <w:rPr>
            <w:webHidden/>
          </w:rPr>
          <w:fldChar w:fldCharType="end"/>
        </w:r>
      </w:hyperlink>
    </w:p>
    <w:p w:rsidR="00025F8F" w:rsidRDefault="00025F8F">
      <w:pPr>
        <w:pStyle w:val="TOC1"/>
        <w:rPr>
          <w:rFonts w:asciiTheme="minorHAnsi" w:eastAsiaTheme="minorEastAsia" w:hAnsiTheme="minorHAnsi" w:cstheme="minorBidi"/>
          <w:color w:val="auto"/>
          <w:sz w:val="22"/>
          <w:szCs w:val="22"/>
          <w:lang w:eastAsia="en-US"/>
        </w:rPr>
      </w:pPr>
      <w:hyperlink w:anchor="_Toc407376290" w:history="1">
        <w:r w:rsidRPr="00D934A6">
          <w:rPr>
            <w:rStyle w:val="Hyperlink"/>
          </w:rPr>
          <w:t>7 Project Resource Estimates</w:t>
        </w:r>
        <w:r>
          <w:rPr>
            <w:webHidden/>
          </w:rPr>
          <w:tab/>
        </w:r>
        <w:r>
          <w:rPr>
            <w:webHidden/>
          </w:rPr>
          <w:fldChar w:fldCharType="begin"/>
        </w:r>
        <w:r>
          <w:rPr>
            <w:webHidden/>
          </w:rPr>
          <w:instrText xml:space="preserve"> PAGEREF _Toc407376290 \h </w:instrText>
        </w:r>
        <w:r>
          <w:rPr>
            <w:webHidden/>
          </w:rPr>
        </w:r>
        <w:r>
          <w:rPr>
            <w:webHidden/>
          </w:rPr>
          <w:fldChar w:fldCharType="separate"/>
        </w:r>
        <w:r>
          <w:rPr>
            <w:webHidden/>
          </w:rPr>
          <w:t>12</w:t>
        </w:r>
        <w:r>
          <w:rPr>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91" w:history="1">
        <w:r w:rsidRPr="00D934A6">
          <w:rPr>
            <w:rStyle w:val="Hyperlink"/>
            <w:noProof/>
          </w:rPr>
          <w:t>7.1 Scope of construction phase</w:t>
        </w:r>
        <w:r>
          <w:rPr>
            <w:noProof/>
            <w:webHidden/>
          </w:rPr>
          <w:tab/>
        </w:r>
        <w:r>
          <w:rPr>
            <w:noProof/>
            <w:webHidden/>
          </w:rPr>
          <w:fldChar w:fldCharType="begin"/>
        </w:r>
        <w:r>
          <w:rPr>
            <w:noProof/>
            <w:webHidden/>
          </w:rPr>
          <w:instrText xml:space="preserve"> PAGEREF _Toc407376291 \h </w:instrText>
        </w:r>
        <w:r>
          <w:rPr>
            <w:noProof/>
            <w:webHidden/>
          </w:rPr>
        </w:r>
        <w:r>
          <w:rPr>
            <w:noProof/>
            <w:webHidden/>
          </w:rPr>
          <w:fldChar w:fldCharType="separate"/>
        </w:r>
        <w:r>
          <w:rPr>
            <w:noProof/>
            <w:webHidden/>
          </w:rPr>
          <w:t>12</w:t>
        </w:r>
        <w:r>
          <w:rPr>
            <w:noProof/>
            <w:webHidden/>
          </w:rPr>
          <w:fldChar w:fldCharType="end"/>
        </w:r>
      </w:hyperlink>
    </w:p>
    <w:p w:rsidR="00025F8F" w:rsidRDefault="00025F8F">
      <w:pPr>
        <w:pStyle w:val="TOC2"/>
        <w:rPr>
          <w:rFonts w:asciiTheme="minorHAnsi" w:eastAsiaTheme="minorEastAsia" w:hAnsiTheme="minorHAnsi" w:cstheme="minorBidi"/>
          <w:noProof/>
          <w:szCs w:val="22"/>
          <w:lang w:eastAsia="en-US"/>
        </w:rPr>
      </w:pPr>
      <w:hyperlink w:anchor="_Toc407376292" w:history="1">
        <w:r w:rsidRPr="00D934A6">
          <w:rPr>
            <w:rStyle w:val="Hyperlink"/>
            <w:noProof/>
          </w:rPr>
          <w:t>7.2 Projection of remaining overall project resource requirements</w:t>
        </w:r>
        <w:r>
          <w:rPr>
            <w:noProof/>
            <w:webHidden/>
          </w:rPr>
          <w:tab/>
        </w:r>
        <w:r>
          <w:rPr>
            <w:noProof/>
            <w:webHidden/>
          </w:rPr>
          <w:fldChar w:fldCharType="begin"/>
        </w:r>
        <w:r>
          <w:rPr>
            <w:noProof/>
            <w:webHidden/>
          </w:rPr>
          <w:instrText xml:space="preserve"> PAGEREF _Toc407376292 \h </w:instrText>
        </w:r>
        <w:r>
          <w:rPr>
            <w:noProof/>
            <w:webHidden/>
          </w:rPr>
        </w:r>
        <w:r>
          <w:rPr>
            <w:noProof/>
            <w:webHidden/>
          </w:rPr>
          <w:fldChar w:fldCharType="separate"/>
        </w:r>
        <w:r>
          <w:rPr>
            <w:noProof/>
            <w:webHidden/>
          </w:rPr>
          <w:t>12</w:t>
        </w:r>
        <w:r>
          <w:rPr>
            <w:noProof/>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93" w:history="1">
        <w:r w:rsidRPr="00D934A6">
          <w:rPr>
            <w:rStyle w:val="Hyperlink"/>
          </w:rPr>
          <w:t>7.2.1 Expected project resource requirement category</w:t>
        </w:r>
        <w:r>
          <w:rPr>
            <w:webHidden/>
          </w:rPr>
          <w:tab/>
        </w:r>
        <w:r>
          <w:rPr>
            <w:webHidden/>
          </w:rPr>
          <w:fldChar w:fldCharType="begin"/>
        </w:r>
        <w:r>
          <w:rPr>
            <w:webHidden/>
          </w:rPr>
          <w:instrText xml:space="preserve"> PAGEREF _Toc407376293 \h </w:instrText>
        </w:r>
        <w:r>
          <w:rPr>
            <w:webHidden/>
          </w:rPr>
        </w:r>
        <w:r>
          <w:rPr>
            <w:webHidden/>
          </w:rPr>
          <w:fldChar w:fldCharType="separate"/>
        </w:r>
        <w:r>
          <w:rPr>
            <w:webHidden/>
          </w:rPr>
          <w:t>12</w:t>
        </w:r>
        <w:r>
          <w:rPr>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94" w:history="1">
        <w:r w:rsidRPr="00D934A6">
          <w:rPr>
            <w:rStyle w:val="Hyperlink"/>
          </w:rPr>
          <w:t>7.2.2 Expected project impact and benefit</w:t>
        </w:r>
        <w:r>
          <w:rPr>
            <w:webHidden/>
          </w:rPr>
          <w:tab/>
        </w:r>
        <w:r>
          <w:rPr>
            <w:webHidden/>
          </w:rPr>
          <w:fldChar w:fldCharType="begin"/>
        </w:r>
        <w:r>
          <w:rPr>
            <w:webHidden/>
          </w:rPr>
          <w:instrText xml:space="preserve"> PAGEREF _Toc407376294 \h </w:instrText>
        </w:r>
        <w:r>
          <w:rPr>
            <w:webHidden/>
          </w:rPr>
        </w:r>
        <w:r>
          <w:rPr>
            <w:webHidden/>
          </w:rPr>
          <w:fldChar w:fldCharType="separate"/>
        </w:r>
        <w:r>
          <w:rPr>
            <w:webHidden/>
          </w:rPr>
          <w:t>12</w:t>
        </w:r>
        <w:r>
          <w:rPr>
            <w:webHidden/>
          </w:rPr>
          <w:fldChar w:fldCharType="end"/>
        </w:r>
      </w:hyperlink>
    </w:p>
    <w:p w:rsidR="00025F8F" w:rsidRDefault="00025F8F">
      <w:pPr>
        <w:pStyle w:val="TOC3"/>
        <w:rPr>
          <w:rFonts w:asciiTheme="minorHAnsi" w:eastAsiaTheme="minorEastAsia" w:hAnsiTheme="minorHAnsi" w:cstheme="minorBidi"/>
          <w:sz w:val="22"/>
          <w:szCs w:val="22"/>
          <w:lang w:eastAsia="en-US"/>
        </w:rPr>
      </w:pPr>
      <w:hyperlink w:anchor="_Toc407376295" w:history="1">
        <w:r w:rsidRPr="00D934A6">
          <w:rPr>
            <w:rStyle w:val="Hyperlink"/>
          </w:rPr>
          <w:t>7.2.3 Indicative resource estimates for construction, transition and maintenance:</w:t>
        </w:r>
        <w:r>
          <w:rPr>
            <w:webHidden/>
          </w:rPr>
          <w:tab/>
        </w:r>
        <w:r>
          <w:rPr>
            <w:webHidden/>
          </w:rPr>
          <w:fldChar w:fldCharType="begin"/>
        </w:r>
        <w:r>
          <w:rPr>
            <w:webHidden/>
          </w:rPr>
          <w:instrText xml:space="preserve"> PAGEREF _Toc407376295 \h </w:instrText>
        </w:r>
        <w:r>
          <w:rPr>
            <w:webHidden/>
          </w:rPr>
        </w:r>
        <w:r>
          <w:rPr>
            <w:webHidden/>
          </w:rPr>
          <w:fldChar w:fldCharType="separate"/>
        </w:r>
        <w:r>
          <w:rPr>
            <w:webHidden/>
          </w:rPr>
          <w:t>12</w:t>
        </w:r>
        <w:r>
          <w:rPr>
            <w:webHidden/>
          </w:rPr>
          <w:fldChar w:fldCharType="end"/>
        </w:r>
      </w:hyperlink>
    </w:p>
    <w:p w:rsidR="00D811B5" w:rsidRPr="00E87BDC" w:rsidRDefault="00E64E8F" w:rsidP="0038044E">
      <w:r w:rsidRPr="00E87BDC">
        <w:fldChar w:fldCharType="end"/>
      </w:r>
    </w:p>
    <w:p w:rsidR="00856347" w:rsidRDefault="00856347" w:rsidP="0077551F">
      <w:pPr>
        <w:pStyle w:val="Heading1"/>
      </w:pPr>
      <w:bookmarkStart w:id="13" w:name="_Toc407376262"/>
      <w:r>
        <w:t>Glossary</w:t>
      </w:r>
      <w:bookmarkEnd w:id="13"/>
    </w:p>
    <w:p w:rsidR="0077551F" w:rsidRDefault="00132BB9" w:rsidP="00856347">
      <w:pPr>
        <w:pStyle w:val="Heading2"/>
      </w:pPr>
      <w:bookmarkStart w:id="14" w:name="_Toc407376263"/>
      <w:r>
        <w:t xml:space="preserve">Domain </w:t>
      </w:r>
      <w:r w:rsidR="0077551F">
        <w:t>Terms</w:t>
      </w:r>
      <w:bookmarkEnd w:id="14"/>
    </w:p>
    <w:tbl>
      <w:tblPr>
        <w:tblStyle w:val="TableGrid"/>
        <w:tblW w:w="10194" w:type="dxa"/>
        <w:tblLook w:val="04A0" w:firstRow="1" w:lastRow="0" w:firstColumn="1" w:lastColumn="0" w:noHBand="0" w:noVBand="1"/>
      </w:tblPr>
      <w:tblGrid>
        <w:gridCol w:w="1931"/>
        <w:gridCol w:w="8263"/>
      </w:tblGrid>
      <w:tr w:rsidR="001E060A" w:rsidRPr="001F5741" w:rsidTr="00D96AC8">
        <w:tc>
          <w:tcPr>
            <w:tcW w:w="1931" w:type="dxa"/>
          </w:tcPr>
          <w:p w:rsidR="001E060A" w:rsidRPr="001F5741" w:rsidRDefault="001E060A" w:rsidP="00132BB9">
            <w:pPr>
              <w:jc w:val="both"/>
              <w:rPr>
                <w:rFonts w:ascii="Arial Narrow" w:hAnsi="Arial Narrow"/>
              </w:rPr>
            </w:pPr>
            <w:r>
              <w:rPr>
                <w:rFonts w:ascii="Arial Narrow" w:hAnsi="Arial Narrow"/>
              </w:rPr>
              <w:t>Observation</w:t>
            </w:r>
          </w:p>
        </w:tc>
        <w:tc>
          <w:tcPr>
            <w:tcW w:w="8263" w:type="dxa"/>
          </w:tcPr>
          <w:p w:rsidR="001E060A" w:rsidRPr="00132BB9" w:rsidRDefault="001E060A" w:rsidP="00132BB9">
            <w:pPr>
              <w:jc w:val="both"/>
              <w:rPr>
                <w:rFonts w:ascii="Arial Narrow" w:hAnsi="Arial Narrow"/>
              </w:rPr>
            </w:pPr>
            <w:r>
              <w:rPr>
                <w:rFonts w:ascii="Arial Narrow" w:hAnsi="Arial Narrow"/>
              </w:rPr>
              <w:t>An act of evaluating that is clinically relevant and generates a result. Includes asking a question, obtaining clinical history, doing a physical exam, conducting a lab test, imaging, diagnostic evaluation, and other acts of assessment and evaluation.  Ordinarily, the subject of a clinical record is observed, but observations may also be made regarding other people or regarding social, cultural, environmental, occupational or other conditions relevant to health or health care.</w:t>
            </w:r>
          </w:p>
        </w:tc>
      </w:tr>
      <w:tr w:rsidR="001E060A" w:rsidRPr="001F5741" w:rsidTr="00D96AC8">
        <w:tc>
          <w:tcPr>
            <w:tcW w:w="1931" w:type="dxa"/>
          </w:tcPr>
          <w:p w:rsidR="001E060A" w:rsidRPr="001F5741" w:rsidRDefault="001E060A" w:rsidP="00132BB9">
            <w:pPr>
              <w:jc w:val="both"/>
              <w:rPr>
                <w:rFonts w:ascii="Arial Narrow" w:hAnsi="Arial Narrow"/>
              </w:rPr>
            </w:pPr>
            <w:r>
              <w:rPr>
                <w:rFonts w:ascii="Arial Narrow" w:hAnsi="Arial Narrow"/>
              </w:rPr>
              <w:t>Observation result</w:t>
            </w:r>
          </w:p>
        </w:tc>
        <w:tc>
          <w:tcPr>
            <w:tcW w:w="8263" w:type="dxa"/>
          </w:tcPr>
          <w:p w:rsidR="001E060A" w:rsidRPr="001F5741" w:rsidRDefault="001E060A" w:rsidP="00132BB9">
            <w:pPr>
              <w:jc w:val="both"/>
              <w:rPr>
                <w:rFonts w:ascii="Arial Narrow" w:hAnsi="Arial Narrow"/>
              </w:rPr>
            </w:pPr>
            <w:r>
              <w:rPr>
                <w:rFonts w:ascii="Arial Narrow" w:hAnsi="Arial Narrow"/>
              </w:rPr>
              <w:t>The information generated by an observation</w:t>
            </w: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Default="001E060A" w:rsidP="006E7A94">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32BB9" w:rsidRDefault="001E060A" w:rsidP="00B572E8">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F5741" w:rsidRDefault="001E060A" w:rsidP="00633142">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F5741"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F5741"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F5741"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F5741"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32BB9"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32BB9"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F5741"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F5741"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F5741"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132BB9">
            <w:pPr>
              <w:jc w:val="both"/>
              <w:rPr>
                <w:rFonts w:ascii="Arial Narrow" w:hAnsi="Arial Narrow"/>
              </w:rPr>
            </w:pPr>
          </w:p>
        </w:tc>
        <w:tc>
          <w:tcPr>
            <w:tcW w:w="8263" w:type="dxa"/>
          </w:tcPr>
          <w:p w:rsidR="001E060A" w:rsidRPr="00132BB9" w:rsidRDefault="001E060A" w:rsidP="00132BB9">
            <w:pPr>
              <w:jc w:val="both"/>
              <w:rPr>
                <w:rFonts w:ascii="Arial Narrow" w:hAnsi="Arial Narrow"/>
              </w:rPr>
            </w:pPr>
          </w:p>
        </w:tc>
      </w:tr>
      <w:tr w:rsidR="001E060A" w:rsidRPr="001F5741" w:rsidTr="00D96AC8">
        <w:tc>
          <w:tcPr>
            <w:tcW w:w="1931" w:type="dxa"/>
          </w:tcPr>
          <w:p w:rsidR="001E060A" w:rsidRPr="001F5741" w:rsidRDefault="001E060A" w:rsidP="0005013C">
            <w:pPr>
              <w:rPr>
                <w:rFonts w:ascii="Arial Narrow" w:hAnsi="Arial Narrow"/>
              </w:rPr>
            </w:pPr>
          </w:p>
        </w:tc>
        <w:tc>
          <w:tcPr>
            <w:tcW w:w="8263" w:type="dxa"/>
          </w:tcPr>
          <w:p w:rsidR="001E060A" w:rsidRPr="001F5741" w:rsidRDefault="001E060A" w:rsidP="0005013C">
            <w:pPr>
              <w:rPr>
                <w:rFonts w:ascii="Arial Narrow" w:hAnsi="Arial Narrow"/>
              </w:rPr>
            </w:pPr>
          </w:p>
        </w:tc>
      </w:tr>
    </w:tbl>
    <w:p w:rsidR="007724A4" w:rsidRDefault="007724A4" w:rsidP="00394EEA">
      <w:pPr>
        <w:pStyle w:val="Heading1"/>
      </w:pPr>
      <w:bookmarkStart w:id="15" w:name="_Toc407376264"/>
      <w:r>
        <w:t>Introduction</w:t>
      </w:r>
      <w:bookmarkEnd w:id="15"/>
    </w:p>
    <w:p w:rsidR="007724A4" w:rsidRDefault="007724A4" w:rsidP="007724A4">
      <w:pPr>
        <w:pStyle w:val="Heading2"/>
      </w:pPr>
      <w:bookmarkStart w:id="16" w:name="_Toc407376265"/>
      <w:r>
        <w:t>Purpose</w:t>
      </w:r>
      <w:bookmarkEnd w:id="16"/>
    </w:p>
    <w:p w:rsidR="00D010DD" w:rsidRDefault="007724A4" w:rsidP="00FB214C">
      <w:r>
        <w:t xml:space="preserve">The purpose of this project is to </w:t>
      </w:r>
      <w:r w:rsidR="00D010DD">
        <w:t xml:space="preserve">refine the </w:t>
      </w:r>
      <w:r w:rsidR="00FB214C">
        <w:t>observable entity hierarchy and to coordinate these changes with the model for observation procedures and observation results. A primary goal is the proper representation and linkage to laboratory observable content expressions that represent the meaning of LOINC terms, according to the RII agreement regarding laboratory LOINC.</w:t>
      </w:r>
      <w:r w:rsidR="00EE3C39">
        <w:t xml:space="preserve"> The project scope includes all observables, not merely laboratory observables. Specifically included are history, physical exam, imaging, physiologic measurement, and other clinical observables, as well as demographic, social, occupational and environmental observables.</w:t>
      </w:r>
    </w:p>
    <w:p w:rsidR="00745772" w:rsidRDefault="00745772" w:rsidP="00745772"/>
    <w:p w:rsidR="007724A4" w:rsidRDefault="007724A4" w:rsidP="007724A4">
      <w:pPr>
        <w:pStyle w:val="Heading2"/>
      </w:pPr>
      <w:bookmarkStart w:id="17" w:name="_Toc407376266"/>
      <w:r>
        <w:t>Audience</w:t>
      </w:r>
      <w:r w:rsidR="00F716E5">
        <w:t xml:space="preserve"> and stakeholder domain</w:t>
      </w:r>
      <w:bookmarkEnd w:id="17"/>
    </w:p>
    <w:p w:rsidR="0026318D" w:rsidRDefault="0026318D" w:rsidP="0026318D">
      <w:r>
        <w:t xml:space="preserve">The audience for this document includes all standards terminology leaders, implementers and users but is especially targeted at those stakeholders </w:t>
      </w:r>
      <w:r w:rsidR="00D010DD">
        <w:t xml:space="preserve">who want to record </w:t>
      </w:r>
      <w:r w:rsidR="00FB214C">
        <w:t>observations and observation results</w:t>
      </w:r>
      <w:r w:rsidR="00D010DD">
        <w:t>.</w:t>
      </w:r>
      <w:r w:rsidR="00FB214C">
        <w:t xml:space="preserve"> It also addresses the content that would be used for order entry.</w:t>
      </w:r>
    </w:p>
    <w:p w:rsidR="000F0BA8" w:rsidRDefault="000F0BA8" w:rsidP="0026318D"/>
    <w:p w:rsidR="000F0BA8" w:rsidRDefault="000F0BA8" w:rsidP="0026318D">
      <w:r>
        <w:t xml:space="preserve">A further significant audience is the community of SNOMED </w:t>
      </w:r>
      <w:r w:rsidR="00D010DD">
        <w:t xml:space="preserve">CT </w:t>
      </w:r>
      <w:r>
        <w:t>authors that may be requested to implement the recommended specification.</w:t>
      </w:r>
    </w:p>
    <w:p w:rsidR="00F716E5" w:rsidRDefault="00F716E5" w:rsidP="00F716E5">
      <w:pPr>
        <w:pStyle w:val="Heading3"/>
      </w:pPr>
      <w:bookmarkStart w:id="18" w:name="_Toc407376267"/>
      <w:r>
        <w:t>Input from stakeholders</w:t>
      </w:r>
      <w:bookmarkEnd w:id="18"/>
    </w:p>
    <w:p w:rsidR="00F716E5" w:rsidRPr="00F716E5" w:rsidRDefault="00C61F57" w:rsidP="00F716E5">
      <w:r>
        <w:t>There has been a long process of receiving input from various stakeholders regarding the observables content of SNOMED CT.</w:t>
      </w:r>
    </w:p>
    <w:p w:rsidR="002C3EB1" w:rsidRDefault="00184FBE" w:rsidP="00184FBE">
      <w:pPr>
        <w:pStyle w:val="Heading3"/>
      </w:pPr>
      <w:bookmarkStart w:id="19" w:name="_Toc407376268"/>
      <w:r>
        <w:t>Degree of consensus on the statement of problem</w:t>
      </w:r>
      <w:bookmarkEnd w:id="19"/>
    </w:p>
    <w:p w:rsidR="00210CF8" w:rsidRPr="00210CF8" w:rsidRDefault="00210CF8" w:rsidP="00BE4E55">
      <w:r>
        <w:t xml:space="preserve">There is widespread consensus on the nature of the problem. </w:t>
      </w:r>
      <w:r w:rsidR="00BE4E55">
        <w:t>There is a long prior history of SNOMED CT observable entity revision efforts</w:t>
      </w:r>
      <w:r>
        <w:t>.</w:t>
      </w:r>
    </w:p>
    <w:p w:rsidR="003F7A88" w:rsidRDefault="003F7A88" w:rsidP="003F7A88">
      <w:pPr>
        <w:pStyle w:val="Heading1"/>
      </w:pPr>
      <w:bookmarkStart w:id="20" w:name="_Toc335905546"/>
      <w:bookmarkStart w:id="21" w:name="_Toc407376269"/>
      <w:r>
        <w:t>Statement of the problem or need</w:t>
      </w:r>
      <w:bookmarkEnd w:id="20"/>
      <w:bookmarkEnd w:id="21"/>
    </w:p>
    <w:p w:rsidR="003F7A88" w:rsidRDefault="003F7A88" w:rsidP="003F7A88">
      <w:pPr>
        <w:pStyle w:val="Heading2"/>
        <w:rPr>
          <w:i/>
        </w:rPr>
      </w:pPr>
      <w:bookmarkStart w:id="22" w:name="_Toc335905547"/>
      <w:bookmarkStart w:id="23" w:name="_Toc407376270"/>
      <w:r>
        <w:t xml:space="preserve">Summary of problem or need, </w:t>
      </w:r>
      <w:r w:rsidRPr="006955B3">
        <w:rPr>
          <w:i/>
        </w:rPr>
        <w:t>as reported</w:t>
      </w:r>
      <w:bookmarkEnd w:id="22"/>
      <w:bookmarkEnd w:id="23"/>
    </w:p>
    <w:p w:rsidR="00BE4E55" w:rsidRDefault="00BE4E55" w:rsidP="00BE4E55">
      <w:pPr>
        <w:pStyle w:val="NoSpacing"/>
      </w:pPr>
      <w:bookmarkStart w:id="24" w:name="_Toc335905548"/>
      <w:r>
        <w:t>The purpose of this project is to refine the observable entity hierarchy and to coordinate these changes with the model for observation procedures and observation results. A primary goal is the proper representation and linkage to laboratory observable content expressions that represent the meaning of LOINC terms, according to the RII agreement regarding laboratory LOINC.</w:t>
      </w:r>
    </w:p>
    <w:p w:rsidR="003F7A88" w:rsidRDefault="003F7A88" w:rsidP="003F7A88">
      <w:pPr>
        <w:pStyle w:val="Heading2"/>
      </w:pPr>
      <w:bookmarkStart w:id="25" w:name="_Toc407376271"/>
      <w:r>
        <w:t>Summary of requested solution</w:t>
      </w:r>
      <w:bookmarkEnd w:id="24"/>
      <w:bookmarkEnd w:id="25"/>
    </w:p>
    <w:p w:rsidR="008122D8" w:rsidRPr="008122D8" w:rsidRDefault="008122D8" w:rsidP="008122D8">
      <w:r>
        <w:t xml:space="preserve">There has been no single requested solution. </w:t>
      </w:r>
    </w:p>
    <w:p w:rsidR="003F7A88" w:rsidRDefault="003F7A88" w:rsidP="003F7A88">
      <w:pPr>
        <w:pStyle w:val="Heading2"/>
        <w:rPr>
          <w:i/>
        </w:rPr>
      </w:pPr>
      <w:bookmarkStart w:id="26" w:name="_Toc335905549"/>
      <w:bookmarkStart w:id="27" w:name="_Toc407376272"/>
      <w:r>
        <w:t xml:space="preserve">Statement of problem </w:t>
      </w:r>
      <w:r w:rsidRPr="006955B3">
        <w:rPr>
          <w:i/>
        </w:rPr>
        <w:t>as understood</w:t>
      </w:r>
      <w:bookmarkEnd w:id="26"/>
      <w:bookmarkEnd w:id="27"/>
    </w:p>
    <w:p w:rsidR="00A36F15" w:rsidRPr="006A5ACF" w:rsidRDefault="006A5ACF" w:rsidP="008122D8">
      <w:pPr>
        <w:tabs>
          <w:tab w:val="left" w:pos="1800"/>
        </w:tabs>
      </w:pPr>
      <w:r>
        <w:t xml:space="preserve">There is a difference between observable entities, observation results, observation procedures, and the properties or qualities that are observed.  The observable entity hierarchy in SNOMED CT requires revision because it lacks object properties that define the meaning of observables, and because the hierarchy currently contains sub-hierarchies that represent functions, activities, or other entities that are not (what is meant by) observable entities but instead are things that can be observed by observation procedures. The term “observable entity” suggests, incorrectly and unfortunately, that this category includes things that can be observed, rather than a category of information entity which is </w:t>
      </w:r>
      <w:r w:rsidRPr="006A5ACF">
        <w:rPr>
          <w:i/>
        </w:rPr>
        <w:t>about</w:t>
      </w:r>
      <w:r>
        <w:t xml:space="preserve"> those observed things, and is specified by acts of observation. See the diagram in 3.4.1 for a summary.</w:t>
      </w:r>
      <w:r w:rsidR="00C6282D">
        <w:t xml:space="preserve"> See documentation associated with the observables project for more complete description of the background and proposed solution details.</w:t>
      </w:r>
    </w:p>
    <w:p w:rsidR="003F7A88" w:rsidRDefault="003F7A88" w:rsidP="003F7A88">
      <w:pPr>
        <w:pStyle w:val="Heading2"/>
      </w:pPr>
      <w:bookmarkStart w:id="28" w:name="_Toc335905550"/>
      <w:bookmarkStart w:id="29" w:name="_Toc407376273"/>
      <w:r>
        <w:t>Detailed analysis of reported problem</w:t>
      </w:r>
      <w:bookmarkEnd w:id="28"/>
      <w:bookmarkEnd w:id="29"/>
    </w:p>
    <w:p w:rsidR="00427CBC" w:rsidRDefault="00427CBC" w:rsidP="00427CBC"/>
    <w:p w:rsidR="00427CBC" w:rsidRDefault="00D6257A" w:rsidP="00D6257A">
      <w:pPr>
        <w:pStyle w:val="Heading3"/>
      </w:pPr>
      <w:bookmarkStart w:id="30" w:name="_Toc407376274"/>
      <w:r>
        <w:t>Representing observation results</w:t>
      </w:r>
      <w:bookmarkEnd w:id="30"/>
    </w:p>
    <w:p w:rsidR="00D6257A" w:rsidRDefault="00D6257A" w:rsidP="00D6257A">
      <w:r>
        <w:t xml:space="preserve">The following diagram shows how </w:t>
      </w:r>
      <w:r w:rsidR="00BE4E55">
        <w:t>observables, observation results, and observation procedures relate</w:t>
      </w:r>
      <w:r>
        <w:t xml:space="preserve"> to each other:</w:t>
      </w:r>
    </w:p>
    <w:p w:rsidR="00D6257A" w:rsidRDefault="00D6257A" w:rsidP="00D6257A"/>
    <w:p w:rsidR="00D6257A" w:rsidRPr="00D6257A" w:rsidRDefault="00D6257A" w:rsidP="00D6257A"/>
    <w:p w:rsidR="00427CBC" w:rsidRDefault="008B3429" w:rsidP="00427CBC">
      <w:r>
        <w:rPr>
          <w:noProof/>
          <w:lang w:eastAsia="en-US"/>
        </w:rPr>
        <w:drawing>
          <wp:inline distT="0" distB="0" distL="0" distR="0" wp14:anchorId="7345D25E">
            <wp:extent cx="5917997" cy="2268058"/>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7523" cy="2267876"/>
                    </a:xfrm>
                    <a:prstGeom prst="rect">
                      <a:avLst/>
                    </a:prstGeom>
                    <a:noFill/>
                  </pic:spPr>
                </pic:pic>
              </a:graphicData>
            </a:graphic>
          </wp:inline>
        </w:drawing>
      </w:r>
    </w:p>
    <w:p w:rsidR="00427CBC" w:rsidRDefault="00427CBC" w:rsidP="00427CBC"/>
    <w:p w:rsidR="00427CBC" w:rsidRDefault="006A5ACF" w:rsidP="00427CBC">
      <w:r>
        <w:t>Observable entities are defined by reference to an observation procedure, which in turn observes some property, quality or independent continuant. Observation results are the output of the same observation procedures, and in addition have a result value that the observable entity lacks.</w:t>
      </w:r>
    </w:p>
    <w:p w:rsidR="003F7A88" w:rsidRDefault="003F7A88" w:rsidP="003F7A88">
      <w:pPr>
        <w:pStyle w:val="Heading2"/>
      </w:pPr>
      <w:bookmarkStart w:id="31" w:name="_Toc335905551"/>
      <w:bookmarkStart w:id="32" w:name="_Toc407376275"/>
      <w:r>
        <w:t>Subsidiary and i</w:t>
      </w:r>
      <w:r w:rsidRPr="006C52D8">
        <w:t>nterrelated problems</w:t>
      </w:r>
      <w:bookmarkEnd w:id="31"/>
      <w:bookmarkEnd w:id="32"/>
    </w:p>
    <w:p w:rsidR="00CC4531" w:rsidRDefault="0050390E" w:rsidP="00CC4531">
      <w:r>
        <w:t>There are several important interrelated problems. The most important of these is artf231800 situation – finding – disorder revision.  Observation results must be differentiated from clinical phases in which the patient bears a particular condition.  Currently the two meanings are conflated under the general category of “finding”.</w:t>
      </w:r>
    </w:p>
    <w:p w:rsidR="0050390E" w:rsidRDefault="0050390E" w:rsidP="00CC4531">
      <w:r>
        <w:t>Other interrelated problems include:</w:t>
      </w:r>
    </w:p>
    <w:p w:rsidR="0050390E" w:rsidRDefault="0050390E" w:rsidP="00CC4531">
      <w:r>
        <w:t>artf7850 observables about procedures</w:t>
      </w:r>
    </w:p>
    <w:p w:rsidR="0050390E" w:rsidRDefault="0050390E" w:rsidP="00CC4531">
      <w:r>
        <w:t>artf6235 observable and attribute semantic duality</w:t>
      </w:r>
    </w:p>
    <w:p w:rsidR="0050390E" w:rsidRDefault="0050390E" w:rsidP="00CC4531">
      <w:r>
        <w:t>artf6257 observables as situations</w:t>
      </w:r>
    </w:p>
    <w:p w:rsidR="0050390E" w:rsidRDefault="0050390E" w:rsidP="00CC4531">
      <w:r>
        <w:t>artf6277 targets as observables</w:t>
      </w:r>
    </w:p>
    <w:p w:rsidR="0050390E" w:rsidRDefault="0050390E" w:rsidP="00CC4531">
      <w:r>
        <w:t>artf227339 observable about finding/disorder/procedure/event</w:t>
      </w:r>
    </w:p>
    <w:p w:rsidR="0050390E" w:rsidRDefault="0050390E" w:rsidP="00CC4531">
      <w:r>
        <w:t>artf221675 distinction between X feature (observable entity) and X observable (observable entity)</w:t>
      </w:r>
    </w:p>
    <w:p w:rsidR="0050390E" w:rsidRDefault="0050390E" w:rsidP="00CC4531"/>
    <w:p w:rsidR="00CC4531" w:rsidRPr="00F203AE" w:rsidRDefault="00CC4531" w:rsidP="00F203AE"/>
    <w:p w:rsidR="003F7A88" w:rsidRDefault="003F7A88" w:rsidP="003F7A88">
      <w:pPr>
        <w:pStyle w:val="Heading1"/>
      </w:pPr>
      <w:bookmarkStart w:id="33" w:name="_Toc335905552"/>
      <w:bookmarkStart w:id="34" w:name="_Toc407376276"/>
      <w:r>
        <w:t>Risks / Benefits</w:t>
      </w:r>
      <w:bookmarkEnd w:id="33"/>
      <w:bookmarkEnd w:id="34"/>
    </w:p>
    <w:p w:rsidR="00874BC3" w:rsidRDefault="00874BC3" w:rsidP="00874BC3">
      <w:pPr>
        <w:pStyle w:val="Heading2"/>
      </w:pPr>
      <w:bookmarkStart w:id="35" w:name="_Toc407376277"/>
      <w:r>
        <w:t>Project Risk Profile</w:t>
      </w:r>
      <w:bookmarkEnd w:id="35"/>
    </w:p>
    <w:p w:rsidR="00874BC3" w:rsidRDefault="00874BC3" w:rsidP="00874BC3">
      <w:r>
        <w:t>The project risk profile is determined using the project risk profile assessment instrument as described in the “Guide to Stakeholder Engagement in Content Development” document.</w:t>
      </w:r>
    </w:p>
    <w:p w:rsidR="00874BC3" w:rsidRDefault="00874BC3" w:rsidP="00874BC3"/>
    <w:tbl>
      <w:tblPr>
        <w:tblStyle w:val="TableGrid"/>
        <w:tblW w:w="0" w:type="auto"/>
        <w:tblLook w:val="04A0" w:firstRow="1" w:lastRow="0" w:firstColumn="1" w:lastColumn="0" w:noHBand="0" w:noVBand="1"/>
      </w:tblPr>
      <w:tblGrid>
        <w:gridCol w:w="3328"/>
        <w:gridCol w:w="6038"/>
        <w:gridCol w:w="828"/>
      </w:tblGrid>
      <w:tr w:rsidR="00874BC3" w:rsidRPr="00E3198B" w:rsidTr="00C61F57">
        <w:tc>
          <w:tcPr>
            <w:tcW w:w="0" w:type="auto"/>
          </w:tcPr>
          <w:p w:rsidR="00874BC3" w:rsidRPr="00E3198B" w:rsidRDefault="00874BC3" w:rsidP="00C61F57">
            <w:pPr>
              <w:rPr>
                <w:b/>
              </w:rPr>
            </w:pPr>
            <w:r w:rsidRPr="00E3198B">
              <w:rPr>
                <w:b/>
              </w:rPr>
              <w:t>Criteria</w:t>
            </w:r>
          </w:p>
        </w:tc>
        <w:tc>
          <w:tcPr>
            <w:tcW w:w="0" w:type="auto"/>
          </w:tcPr>
          <w:p w:rsidR="00874BC3" w:rsidRPr="00E3198B" w:rsidRDefault="00874BC3" w:rsidP="00C61F57">
            <w:pPr>
              <w:rPr>
                <w:b/>
              </w:rPr>
            </w:pPr>
            <w:r>
              <w:rPr>
                <w:b/>
              </w:rPr>
              <w:t>Analysis</w:t>
            </w:r>
          </w:p>
        </w:tc>
        <w:tc>
          <w:tcPr>
            <w:tcW w:w="0" w:type="auto"/>
          </w:tcPr>
          <w:p w:rsidR="00874BC3" w:rsidRPr="00E3198B" w:rsidRDefault="00874BC3" w:rsidP="00C61F57">
            <w:pPr>
              <w:rPr>
                <w:b/>
              </w:rPr>
            </w:pPr>
            <w:r w:rsidRPr="00E3198B">
              <w:rPr>
                <w:b/>
              </w:rPr>
              <w:t>Score</w:t>
            </w:r>
          </w:p>
        </w:tc>
      </w:tr>
      <w:tr w:rsidR="00874BC3" w:rsidTr="00C61F57">
        <w:tc>
          <w:tcPr>
            <w:tcW w:w="0" w:type="auto"/>
          </w:tcPr>
          <w:p w:rsidR="00874BC3" w:rsidRDefault="00874BC3" w:rsidP="00C61F57">
            <w:r>
              <w:t>Number of concepts affected</w:t>
            </w:r>
          </w:p>
        </w:tc>
        <w:tc>
          <w:tcPr>
            <w:tcW w:w="0" w:type="auto"/>
          </w:tcPr>
          <w:p w:rsidR="00874BC3" w:rsidRDefault="00874BC3" w:rsidP="00C61F57">
            <w:r>
              <w:t>potentially several tens of thousands</w:t>
            </w:r>
          </w:p>
        </w:tc>
        <w:tc>
          <w:tcPr>
            <w:tcW w:w="0" w:type="auto"/>
          </w:tcPr>
          <w:p w:rsidR="00874BC3" w:rsidRDefault="00874BC3" w:rsidP="00C61F57">
            <w:r>
              <w:t>3</w:t>
            </w:r>
          </w:p>
        </w:tc>
      </w:tr>
      <w:tr w:rsidR="00874BC3" w:rsidTr="00C61F57">
        <w:tc>
          <w:tcPr>
            <w:tcW w:w="0" w:type="auto"/>
          </w:tcPr>
          <w:p w:rsidR="00874BC3" w:rsidRDefault="00874BC3" w:rsidP="00C61F57">
            <w:r>
              <w:t>Number of users affected</w:t>
            </w:r>
          </w:p>
        </w:tc>
        <w:tc>
          <w:tcPr>
            <w:tcW w:w="0" w:type="auto"/>
          </w:tcPr>
          <w:p w:rsidR="00874BC3" w:rsidRDefault="00874BC3" w:rsidP="00C61F57">
            <w:r>
              <w:t>virtually all implementers of result reporting</w:t>
            </w:r>
          </w:p>
        </w:tc>
        <w:tc>
          <w:tcPr>
            <w:tcW w:w="0" w:type="auto"/>
          </w:tcPr>
          <w:p w:rsidR="00874BC3" w:rsidRDefault="00874BC3" w:rsidP="00C61F57">
            <w:r>
              <w:t>3</w:t>
            </w:r>
          </w:p>
        </w:tc>
      </w:tr>
      <w:tr w:rsidR="00874BC3" w:rsidTr="00C61F57">
        <w:tc>
          <w:tcPr>
            <w:tcW w:w="0" w:type="auto"/>
          </w:tcPr>
          <w:p w:rsidR="00874BC3" w:rsidRDefault="00874BC3" w:rsidP="00C61F57">
            <w:r>
              <w:t>Changes to vendor software required</w:t>
            </w:r>
          </w:p>
        </w:tc>
        <w:tc>
          <w:tcPr>
            <w:tcW w:w="0" w:type="auto"/>
          </w:tcPr>
          <w:p w:rsidR="00874BC3" w:rsidRDefault="00874BC3" w:rsidP="00C61F57">
            <w:r>
              <w:t>Typically today implemented clinical systems use other terminologies (LOINC, NPU); some change may be needed</w:t>
            </w:r>
          </w:p>
        </w:tc>
        <w:tc>
          <w:tcPr>
            <w:tcW w:w="0" w:type="auto"/>
          </w:tcPr>
          <w:p w:rsidR="00874BC3" w:rsidRDefault="00874BC3" w:rsidP="00C61F57">
            <w:r>
              <w:t>3</w:t>
            </w:r>
          </w:p>
        </w:tc>
      </w:tr>
      <w:tr w:rsidR="00874BC3" w:rsidTr="00C61F57">
        <w:tc>
          <w:tcPr>
            <w:tcW w:w="0" w:type="auto"/>
          </w:tcPr>
          <w:p w:rsidR="00874BC3" w:rsidRDefault="00874BC3" w:rsidP="00C61F57">
            <w:r>
              <w:t>Change to concept model</w:t>
            </w:r>
          </w:p>
        </w:tc>
        <w:tc>
          <w:tcPr>
            <w:tcW w:w="0" w:type="auto"/>
          </w:tcPr>
          <w:p w:rsidR="00874BC3" w:rsidRDefault="00874BC3" w:rsidP="00C61F57">
            <w:r>
              <w:t>The proposed changes involve many new object properties and a significantly revised model for observation results</w:t>
            </w:r>
          </w:p>
        </w:tc>
        <w:tc>
          <w:tcPr>
            <w:tcW w:w="0" w:type="auto"/>
          </w:tcPr>
          <w:p w:rsidR="00874BC3" w:rsidRDefault="00874BC3" w:rsidP="00C61F57">
            <w:r>
              <w:t>3</w:t>
            </w:r>
          </w:p>
        </w:tc>
      </w:tr>
      <w:tr w:rsidR="00874BC3" w:rsidTr="00C61F57">
        <w:tc>
          <w:tcPr>
            <w:tcW w:w="0" w:type="auto"/>
          </w:tcPr>
          <w:p w:rsidR="00874BC3" w:rsidRDefault="00874BC3" w:rsidP="00C61F57">
            <w:r>
              <w:t>Change to content development software or processes</w:t>
            </w:r>
          </w:p>
        </w:tc>
        <w:tc>
          <w:tcPr>
            <w:tcW w:w="0" w:type="auto"/>
          </w:tcPr>
          <w:p w:rsidR="00874BC3" w:rsidRDefault="00874BC3" w:rsidP="00C61F57">
            <w:r>
              <w:t>Tooling for making these changes is not currently available except as prototype software</w:t>
            </w:r>
          </w:p>
        </w:tc>
        <w:tc>
          <w:tcPr>
            <w:tcW w:w="0" w:type="auto"/>
          </w:tcPr>
          <w:p w:rsidR="00874BC3" w:rsidRDefault="00874BC3" w:rsidP="00C61F57">
            <w:r>
              <w:t>3</w:t>
            </w:r>
          </w:p>
        </w:tc>
      </w:tr>
      <w:tr w:rsidR="00874BC3" w:rsidTr="00C61F57">
        <w:tc>
          <w:tcPr>
            <w:tcW w:w="0" w:type="auto"/>
          </w:tcPr>
          <w:p w:rsidR="00874BC3" w:rsidRPr="00F43D20" w:rsidRDefault="00874BC3" w:rsidP="00C61F57">
            <w:pPr>
              <w:rPr>
                <w:b/>
              </w:rPr>
            </w:pPr>
            <w:r w:rsidRPr="00F43D20">
              <w:rPr>
                <w:b/>
              </w:rPr>
              <w:t>Average score</w:t>
            </w:r>
          </w:p>
        </w:tc>
        <w:tc>
          <w:tcPr>
            <w:tcW w:w="0" w:type="auto"/>
          </w:tcPr>
          <w:p w:rsidR="00874BC3" w:rsidRPr="00F43D20" w:rsidRDefault="00874BC3" w:rsidP="00C61F57">
            <w:pPr>
              <w:rPr>
                <w:b/>
              </w:rPr>
            </w:pPr>
          </w:p>
        </w:tc>
        <w:tc>
          <w:tcPr>
            <w:tcW w:w="0" w:type="auto"/>
          </w:tcPr>
          <w:p w:rsidR="00874BC3" w:rsidRPr="00F43D20" w:rsidRDefault="00874BC3" w:rsidP="00C61F57">
            <w:pPr>
              <w:rPr>
                <w:b/>
              </w:rPr>
            </w:pPr>
            <w:r>
              <w:rPr>
                <w:b/>
              </w:rPr>
              <w:t>3</w:t>
            </w:r>
          </w:p>
        </w:tc>
      </w:tr>
    </w:tbl>
    <w:p w:rsidR="00874BC3" w:rsidRDefault="00874BC3" w:rsidP="00874BC3"/>
    <w:p w:rsidR="00874BC3" w:rsidRDefault="00874BC3" w:rsidP="00874BC3">
      <w:r>
        <w:t>Controversy level is assessed as high, a score of 3.</w:t>
      </w:r>
    </w:p>
    <w:p w:rsidR="00874BC3" w:rsidRDefault="00874BC3" w:rsidP="00874BC3"/>
    <w:p w:rsidR="00874BC3" w:rsidRDefault="00874BC3" w:rsidP="00874BC3">
      <w:r>
        <w:t xml:space="preserve">According to the project risk profile instrument the project is of high risk. </w:t>
      </w:r>
      <w:r w:rsidR="00754E2A">
        <w:t xml:space="preserve">In this type of project the </w:t>
      </w:r>
      <w:r w:rsidR="00A1341A">
        <w:t xml:space="preserve">stakeholder </w:t>
      </w:r>
      <w:r w:rsidR="00754E2A">
        <w:t>engagement type recommended is “collaborate”</w:t>
      </w:r>
      <w:r w:rsidR="00A1341A">
        <w:t>, and the stakeholder e</w:t>
      </w:r>
      <w:r w:rsidR="00754E2A">
        <w:t>ngagement method recommended is “direct, &gt;10 users/groups”</w:t>
      </w:r>
      <w:r>
        <w:t>.</w:t>
      </w:r>
    </w:p>
    <w:p w:rsidR="00A1341A" w:rsidRDefault="00A1341A" w:rsidP="00874BC3"/>
    <w:p w:rsidR="00A1341A" w:rsidRDefault="00A1341A" w:rsidP="00874BC3">
      <w:r>
        <w:t>Stakeholder engagement is proceeding with collaboration via the LOINC/RII agreement, and via the technology preview for the LOINC content. Additional collaboration with vendors and national release centers should be initiated in order to help to mitigate the risks identified.</w:t>
      </w:r>
    </w:p>
    <w:p w:rsidR="00874BC3" w:rsidRPr="00874BC3" w:rsidRDefault="00874BC3" w:rsidP="00874BC3"/>
    <w:p w:rsidR="00D96AC8" w:rsidRDefault="00D96AC8" w:rsidP="003F7A88">
      <w:pPr>
        <w:pStyle w:val="Heading3"/>
      </w:pPr>
      <w:bookmarkStart w:id="36" w:name="_Toc335905553"/>
      <w:bookmarkStart w:id="37" w:name="_Toc407376278"/>
      <w:r>
        <w:t>Benefits</w:t>
      </w:r>
      <w:bookmarkEnd w:id="37"/>
    </w:p>
    <w:p w:rsidR="00D96AC8" w:rsidRDefault="00D96AC8" w:rsidP="00D96AC8">
      <w:r>
        <w:t>The benefits are primarily in support of the main use cases, which are:</w:t>
      </w:r>
    </w:p>
    <w:p w:rsidR="00D96AC8" w:rsidRDefault="00D96AC8" w:rsidP="00D96AC8">
      <w:pPr>
        <w:pStyle w:val="ListParagraph"/>
        <w:numPr>
          <w:ilvl w:val="0"/>
          <w:numId w:val="22"/>
        </w:numPr>
      </w:pPr>
      <w:r>
        <w:t>result reporting</w:t>
      </w:r>
    </w:p>
    <w:p w:rsidR="00D96AC8" w:rsidRDefault="00D96AC8" w:rsidP="00D96AC8">
      <w:pPr>
        <w:pStyle w:val="ListParagraph"/>
        <w:numPr>
          <w:ilvl w:val="0"/>
          <w:numId w:val="22"/>
        </w:numPr>
      </w:pPr>
      <w:r>
        <w:t>order entry</w:t>
      </w:r>
    </w:p>
    <w:p w:rsidR="00D96AC8" w:rsidRPr="00D96AC8" w:rsidRDefault="00D96AC8" w:rsidP="00D96AC8">
      <w:r>
        <w:t>Secondary benefits are very important too.  These include a much clearer set of guidelines to help implementers determine which codes should be used to attach to structured data entry forms, as well as simpler and more routine addition of new content in several areas, including not just observables and observation results but also “clinical findings” and disorders that might be confused with or overlaps with observation results. This helps with clarity around the proper use of SNOMED CT for patient data analytics and for decision support.</w:t>
      </w:r>
    </w:p>
    <w:p w:rsidR="003F7A88" w:rsidRDefault="003F7A88" w:rsidP="003F7A88">
      <w:pPr>
        <w:pStyle w:val="Heading3"/>
      </w:pPr>
      <w:bookmarkStart w:id="38" w:name="_Toc407376279"/>
      <w:r>
        <w:t>Risks of not addressing the problem</w:t>
      </w:r>
      <w:bookmarkEnd w:id="36"/>
      <w:bookmarkEnd w:id="38"/>
    </w:p>
    <w:p w:rsidR="00D96AC8" w:rsidRDefault="00D96AC8" w:rsidP="00D96AC8">
      <w:r>
        <w:t xml:space="preserve">The primary risk of not addressing this problem is that users will find SNOMED CT incapable of supporting their requirements for order entry and result reporting. </w:t>
      </w:r>
    </w:p>
    <w:p w:rsidR="00D96AC8" w:rsidRPr="00D96AC8" w:rsidRDefault="00D96AC8" w:rsidP="00D96AC8">
      <w:r>
        <w:t>Downstream risks if the solution is not provided, or is too slow in being made available, include the creation of competing terminologies, or development of national extensions that are incompatible with SNOMED CT international release, or incompatible with other countries’ extensions. These developments would represent fundamental threats to the viability of SNOMED CT.</w:t>
      </w:r>
    </w:p>
    <w:p w:rsidR="003F7A88" w:rsidRDefault="003F7A88" w:rsidP="003F7A88">
      <w:pPr>
        <w:pStyle w:val="Heading3"/>
      </w:pPr>
      <w:bookmarkStart w:id="39" w:name="_Toc335905554"/>
      <w:bookmarkStart w:id="40" w:name="_Toc407376280"/>
      <w:r>
        <w:t>Risks of addressing the problem</w:t>
      </w:r>
      <w:bookmarkEnd w:id="39"/>
      <w:bookmarkEnd w:id="40"/>
    </w:p>
    <w:p w:rsidR="00D96AC8" w:rsidRPr="00D96AC8" w:rsidRDefault="00D96AC8" w:rsidP="00D96AC8">
      <w:r>
        <w:t>By making changes to SNOMED CT, it is possible that there could be a re-work requirement imposed on those with existing implementations that made assumptions inconsistent with the new model(s).</w:t>
      </w:r>
    </w:p>
    <w:p w:rsidR="003F7A88" w:rsidRDefault="003F7A88" w:rsidP="003F7A88">
      <w:pPr>
        <w:pStyle w:val="Heading1"/>
        <w:ind w:left="431" w:hanging="431"/>
      </w:pPr>
      <w:bookmarkStart w:id="41" w:name="_Toc335905555"/>
      <w:bookmarkStart w:id="42" w:name="_Toc407376281"/>
      <w:r>
        <w:t>Requirements: criteria for success and completion</w:t>
      </w:r>
      <w:bookmarkEnd w:id="41"/>
      <w:bookmarkEnd w:id="42"/>
    </w:p>
    <w:p w:rsidR="003F7A88" w:rsidRDefault="003F7A88" w:rsidP="003F7A88">
      <w:pPr>
        <w:pStyle w:val="Heading2"/>
      </w:pPr>
      <w:bookmarkStart w:id="43" w:name="_Toc335905556"/>
      <w:bookmarkStart w:id="44" w:name="_Toc407376282"/>
      <w:r>
        <w:t>Criteria for success/completion</w:t>
      </w:r>
      <w:bookmarkEnd w:id="43"/>
      <w:bookmarkEnd w:id="44"/>
    </w:p>
    <w:p w:rsidR="001B4B13" w:rsidRDefault="001B4B13" w:rsidP="001B4B13">
      <w:bookmarkStart w:id="45" w:name="_Toc167369025"/>
      <w:bookmarkStart w:id="46" w:name="_Toc335905557"/>
      <w:r>
        <w:t>The quality criteria and targets for those criteria are listed below:</w:t>
      </w:r>
    </w:p>
    <w:p w:rsidR="001B4B13" w:rsidRDefault="001B4B13" w:rsidP="001B4B13"/>
    <w:tbl>
      <w:tblPr>
        <w:tblStyle w:val="TableGrid"/>
        <w:tblW w:w="0" w:type="auto"/>
        <w:tblLook w:val="04A0" w:firstRow="1" w:lastRow="0" w:firstColumn="1" w:lastColumn="0" w:noHBand="0" w:noVBand="1"/>
      </w:tblPr>
      <w:tblGrid>
        <w:gridCol w:w="1684"/>
        <w:gridCol w:w="3445"/>
        <w:gridCol w:w="2215"/>
        <w:gridCol w:w="889"/>
        <w:gridCol w:w="1961"/>
      </w:tblGrid>
      <w:tr w:rsidR="0050390E" w:rsidRPr="008D617A" w:rsidTr="00AB50CA">
        <w:tc>
          <w:tcPr>
            <w:tcW w:w="0" w:type="auto"/>
          </w:tcPr>
          <w:p w:rsidR="001B4B13" w:rsidRPr="008D617A" w:rsidRDefault="001B4B13" w:rsidP="00AB50CA">
            <w:pPr>
              <w:rPr>
                <w:b/>
              </w:rPr>
            </w:pPr>
            <w:r w:rsidRPr="008D617A">
              <w:rPr>
                <w:b/>
              </w:rPr>
              <w:t>Characteristic</w:t>
            </w:r>
          </w:p>
        </w:tc>
        <w:tc>
          <w:tcPr>
            <w:tcW w:w="0" w:type="auto"/>
          </w:tcPr>
          <w:p w:rsidR="001B4B13" w:rsidRPr="008D617A" w:rsidRDefault="001B4B13" w:rsidP="00AB50CA">
            <w:pPr>
              <w:rPr>
                <w:b/>
              </w:rPr>
            </w:pPr>
            <w:r w:rsidRPr="008D617A">
              <w:rPr>
                <w:b/>
              </w:rPr>
              <w:t>Description</w:t>
            </w:r>
          </w:p>
        </w:tc>
        <w:tc>
          <w:tcPr>
            <w:tcW w:w="0" w:type="auto"/>
          </w:tcPr>
          <w:p w:rsidR="001B4B13" w:rsidRPr="008D617A" w:rsidRDefault="001B4B13" w:rsidP="00AB50CA">
            <w:pPr>
              <w:rPr>
                <w:b/>
              </w:rPr>
            </w:pPr>
            <w:r w:rsidRPr="008D617A">
              <w:rPr>
                <w:b/>
              </w:rPr>
              <w:t>Metric</w:t>
            </w:r>
          </w:p>
        </w:tc>
        <w:tc>
          <w:tcPr>
            <w:tcW w:w="0" w:type="auto"/>
          </w:tcPr>
          <w:p w:rsidR="001B4B13" w:rsidRPr="008D617A" w:rsidRDefault="001B4B13" w:rsidP="00AB50CA">
            <w:pPr>
              <w:rPr>
                <w:b/>
              </w:rPr>
            </w:pPr>
            <w:r w:rsidRPr="008D617A">
              <w:rPr>
                <w:b/>
              </w:rPr>
              <w:t>Target</w:t>
            </w:r>
          </w:p>
        </w:tc>
        <w:tc>
          <w:tcPr>
            <w:tcW w:w="0" w:type="auto"/>
          </w:tcPr>
          <w:p w:rsidR="001B4B13" w:rsidRPr="008D617A" w:rsidRDefault="001B4B13" w:rsidP="0050390E">
            <w:pPr>
              <w:rPr>
                <w:b/>
              </w:rPr>
            </w:pPr>
            <w:r w:rsidRPr="008D617A">
              <w:rPr>
                <w:b/>
              </w:rPr>
              <w:t xml:space="preserve">Qualitative </w:t>
            </w:r>
            <w:r w:rsidR="0050390E">
              <w:rPr>
                <w:b/>
              </w:rPr>
              <w:t>output of evaluation</w:t>
            </w:r>
          </w:p>
        </w:tc>
      </w:tr>
      <w:tr w:rsidR="0050390E" w:rsidTr="00AB50CA">
        <w:tc>
          <w:tcPr>
            <w:tcW w:w="0" w:type="auto"/>
          </w:tcPr>
          <w:p w:rsidR="001B4B13" w:rsidRDefault="001B4B13" w:rsidP="00AB50CA">
            <w:r w:rsidRPr="008D617A">
              <w:t>Completeness</w:t>
            </w:r>
          </w:p>
        </w:tc>
        <w:tc>
          <w:tcPr>
            <w:tcW w:w="0" w:type="auto"/>
          </w:tcPr>
          <w:p w:rsidR="001B4B13" w:rsidRDefault="001B4B13" w:rsidP="0050390E">
            <w:r w:rsidRPr="008D617A">
              <w:t>The completeness of the Observables model</w:t>
            </w:r>
            <w:r>
              <w:t xml:space="preserve"> application </w:t>
            </w:r>
            <w:r w:rsidR="0050390E">
              <w:t>to all concepts within scope</w:t>
            </w:r>
          </w:p>
        </w:tc>
        <w:tc>
          <w:tcPr>
            <w:tcW w:w="0" w:type="auto"/>
          </w:tcPr>
          <w:p w:rsidR="001B4B13" w:rsidRDefault="001B4B13" w:rsidP="0050390E">
            <w:r>
              <w:t xml:space="preserve">Number of </w:t>
            </w:r>
            <w:r w:rsidR="0050390E">
              <w:t>codes</w:t>
            </w:r>
            <w:r>
              <w:t xml:space="preserve"> </w:t>
            </w:r>
            <w:r w:rsidR="0050390E">
              <w:t xml:space="preserve">with logic definitions that are sufficient (vs primitive) </w:t>
            </w:r>
          </w:p>
        </w:tc>
        <w:tc>
          <w:tcPr>
            <w:tcW w:w="0" w:type="auto"/>
          </w:tcPr>
          <w:p w:rsidR="001B4B13" w:rsidRDefault="001B4B13" w:rsidP="00AB50CA">
            <w:r>
              <w:t>90 %</w:t>
            </w:r>
          </w:p>
        </w:tc>
        <w:tc>
          <w:tcPr>
            <w:tcW w:w="0" w:type="auto"/>
          </w:tcPr>
          <w:p w:rsidR="001B4B13" w:rsidRDefault="001B4B13" w:rsidP="00AB50CA">
            <w:r w:rsidRPr="008D617A">
              <w:t>Descriptions of “failing” cases</w:t>
            </w:r>
          </w:p>
        </w:tc>
      </w:tr>
      <w:tr w:rsidR="0050390E" w:rsidTr="00AB50CA">
        <w:tc>
          <w:tcPr>
            <w:tcW w:w="0" w:type="auto"/>
          </w:tcPr>
          <w:p w:rsidR="0050390E" w:rsidRDefault="0050390E" w:rsidP="00AB50CA">
            <w:r>
              <w:t>Consistency</w:t>
            </w:r>
          </w:p>
        </w:tc>
        <w:tc>
          <w:tcPr>
            <w:tcW w:w="0" w:type="auto"/>
          </w:tcPr>
          <w:p w:rsidR="0050390E" w:rsidRDefault="0050390E" w:rsidP="0050390E">
            <w:r>
              <w:t>Lack of duplication or multiple ways of saying the same thing</w:t>
            </w:r>
          </w:p>
        </w:tc>
        <w:tc>
          <w:tcPr>
            <w:tcW w:w="0" w:type="auto"/>
          </w:tcPr>
          <w:p w:rsidR="0050390E" w:rsidRDefault="0050390E" w:rsidP="00AB50CA">
            <w:r>
              <w:t>Number of concepts with multiple different possible models</w:t>
            </w:r>
          </w:p>
        </w:tc>
        <w:tc>
          <w:tcPr>
            <w:tcW w:w="0" w:type="auto"/>
          </w:tcPr>
          <w:p w:rsidR="0050390E" w:rsidRDefault="0050390E" w:rsidP="00AB50CA">
            <w:r>
              <w:t>None</w:t>
            </w:r>
          </w:p>
        </w:tc>
        <w:tc>
          <w:tcPr>
            <w:tcW w:w="0" w:type="auto"/>
          </w:tcPr>
          <w:p w:rsidR="0050390E" w:rsidRDefault="0050390E" w:rsidP="00AB50CA">
            <w:r>
              <w:t>Approach to narrowing options for modeling</w:t>
            </w:r>
          </w:p>
        </w:tc>
      </w:tr>
      <w:tr w:rsidR="0050390E" w:rsidTr="00AB50CA">
        <w:tc>
          <w:tcPr>
            <w:tcW w:w="0" w:type="auto"/>
          </w:tcPr>
          <w:p w:rsidR="001B4B13" w:rsidRDefault="001B4B13" w:rsidP="00AB50CA">
            <w:r>
              <w:t>Applicability</w:t>
            </w:r>
          </w:p>
        </w:tc>
        <w:tc>
          <w:tcPr>
            <w:tcW w:w="0" w:type="auto"/>
          </w:tcPr>
          <w:p w:rsidR="001B4B13" w:rsidRDefault="001B4B13" w:rsidP="0050390E">
            <w:r>
              <w:t xml:space="preserve">If </w:t>
            </w:r>
            <w:r w:rsidRPr="008D617A">
              <w:t>the Observables model</w:t>
            </w:r>
            <w:r>
              <w:t xml:space="preserve"> can be used with some widely used information models, such as CDA, FHIR, </w:t>
            </w:r>
            <w:proofErr w:type="spellStart"/>
            <w:r>
              <w:t>openEHR</w:t>
            </w:r>
            <w:proofErr w:type="spellEnd"/>
            <w:r>
              <w:t xml:space="preserve"> and CIMI.</w:t>
            </w:r>
          </w:p>
        </w:tc>
        <w:tc>
          <w:tcPr>
            <w:tcW w:w="0" w:type="auto"/>
          </w:tcPr>
          <w:p w:rsidR="001B4B13" w:rsidRDefault="001B4B13" w:rsidP="00AB50CA">
            <w:r>
              <w:t>-</w:t>
            </w:r>
          </w:p>
        </w:tc>
        <w:tc>
          <w:tcPr>
            <w:tcW w:w="0" w:type="auto"/>
          </w:tcPr>
          <w:p w:rsidR="001B4B13" w:rsidRDefault="001B4B13" w:rsidP="00AB50CA">
            <w:r>
              <w:t>-</w:t>
            </w:r>
          </w:p>
        </w:tc>
        <w:tc>
          <w:tcPr>
            <w:tcW w:w="0" w:type="auto"/>
          </w:tcPr>
          <w:p w:rsidR="001B4B13" w:rsidRDefault="001B4B13" w:rsidP="00AB50CA">
            <w:r>
              <w:t>Information model binding issues</w:t>
            </w:r>
          </w:p>
        </w:tc>
      </w:tr>
    </w:tbl>
    <w:p w:rsidR="001B4B13" w:rsidRDefault="001B4B13" w:rsidP="001B4B13"/>
    <w:p w:rsidR="003F7A88" w:rsidRDefault="003F7A88" w:rsidP="003F7A88">
      <w:pPr>
        <w:pStyle w:val="Heading2"/>
      </w:pPr>
      <w:bookmarkStart w:id="47" w:name="_Toc407376283"/>
      <w:r>
        <w:t>Strategic and/or specific operational u</w:t>
      </w:r>
      <w:r w:rsidRPr="00D47521">
        <w:t>se case</w:t>
      </w:r>
      <w:bookmarkEnd w:id="45"/>
      <w:r w:rsidRPr="00D47521">
        <w:t>s</w:t>
      </w:r>
      <w:bookmarkEnd w:id="46"/>
      <w:bookmarkEnd w:id="47"/>
    </w:p>
    <w:p w:rsidR="009A686A" w:rsidRPr="00D47521" w:rsidRDefault="009A686A" w:rsidP="009A686A">
      <w:pPr>
        <w:pStyle w:val="Heading3"/>
      </w:pPr>
      <w:bookmarkStart w:id="48" w:name="_Toc167369026"/>
      <w:bookmarkStart w:id="49" w:name="_Toc407362293"/>
      <w:bookmarkStart w:id="50" w:name="_Toc407376284"/>
      <w:r w:rsidRPr="00D47521">
        <w:t>Use case</w:t>
      </w:r>
      <w:bookmarkEnd w:id="48"/>
      <w:r>
        <w:t>: 1E Order communication and result reporting</w:t>
      </w:r>
      <w:bookmarkEnd w:id="49"/>
      <w:bookmarkEnd w:id="50"/>
    </w:p>
    <w:p w:rsidR="009A686A" w:rsidRDefault="009A686A" w:rsidP="009A686A">
      <w:pPr>
        <w:pStyle w:val="Heading4"/>
      </w:pPr>
      <w:r w:rsidRPr="00D47521">
        <w:t>Fit with IHTSDO strategy</w:t>
      </w:r>
    </w:p>
    <w:p w:rsidR="009A686A" w:rsidRDefault="009A686A" w:rsidP="009A686A"/>
    <w:p w:rsidR="009A686A" w:rsidRDefault="009A686A" w:rsidP="009A686A">
      <w:r>
        <w:t xml:space="preserve">Quote from </w:t>
      </w:r>
      <w:r w:rsidRPr="006E52BB">
        <w:t>SNOMED CT Detailed Cont</w:t>
      </w:r>
      <w:r>
        <w:t>ent Development Plan 2011-2015:</w:t>
      </w:r>
    </w:p>
    <w:p w:rsidR="009A686A" w:rsidRDefault="009A686A" w:rsidP="009A686A">
      <w:r>
        <w:t>“</w:t>
      </w:r>
      <w:r w:rsidRPr="006E52BB">
        <w:rPr>
          <w:b/>
        </w:rPr>
        <w:t>3.3.4 Order entry and result reporting</w:t>
      </w:r>
    </w:p>
    <w:p w:rsidR="009A686A" w:rsidRDefault="009A686A" w:rsidP="009A686A">
      <w:r w:rsidRPr="006E52BB">
        <w:rPr>
          <w:u w:val="single"/>
        </w:rPr>
        <w:t>Scope</w:t>
      </w:r>
      <w:r>
        <w:t>: revision of observables and observation procedures, for laboratory and clinical uses.</w:t>
      </w:r>
    </w:p>
    <w:p w:rsidR="009A686A" w:rsidRDefault="009A686A" w:rsidP="009A686A">
      <w:r w:rsidRPr="006E52BB">
        <w:rPr>
          <w:u w:val="single"/>
        </w:rPr>
        <w:t>Included in scope</w:t>
      </w:r>
      <w:r>
        <w:t xml:space="preserve">: coordination with external vocabularies such as LOINC and </w:t>
      </w:r>
      <w:proofErr w:type="spellStart"/>
      <w:r>
        <w:t>cNPU</w:t>
      </w:r>
      <w:proofErr w:type="spellEnd"/>
      <w:r>
        <w:t xml:space="preserve">. Also included in scope is the coordination of definitions of clinical observations of functioning and disability that relate to WHO classifications, particularly the International </w:t>
      </w:r>
      <w:proofErr w:type="spellStart"/>
      <w:r>
        <w:t>Classificaiton</w:t>
      </w:r>
      <w:proofErr w:type="spellEnd"/>
      <w:r>
        <w:t xml:space="preserve"> of Functioning and Disability (ICF).  Result reporting has broad scope, including radiology and other imaging, laboratory (clinical pathology), anatomic pathology, pulmonary function, electrocardiogram, and so forth. </w:t>
      </w:r>
    </w:p>
    <w:p w:rsidR="009A686A" w:rsidRDefault="009A686A" w:rsidP="009A686A">
      <w:r w:rsidRPr="006E52BB">
        <w:rPr>
          <w:u w:val="single"/>
        </w:rPr>
        <w:t>Out of scope</w:t>
      </w:r>
      <w:r>
        <w:t>: a formal mapping from all of SNOMED CT to all of ICF is out of scope.</w:t>
      </w:r>
    </w:p>
    <w:p w:rsidR="009A686A" w:rsidRDefault="009A686A" w:rsidP="009A686A">
      <w:r w:rsidRPr="006E52BB">
        <w:rPr>
          <w:u w:val="single"/>
        </w:rPr>
        <w:t>Project interactions</w:t>
      </w:r>
      <w:r>
        <w:t>:</w:t>
      </w:r>
    </w:p>
    <w:p w:rsidR="009A686A" w:rsidRDefault="009A686A" w:rsidP="009A686A">
      <w:r>
        <w:t>Observables depend on anatomy, substances, organisms, and a revision of the current parts of the observables hierarchy that are under “process”, including activities and physiological actions.”</w:t>
      </w:r>
    </w:p>
    <w:p w:rsidR="00D856DE" w:rsidRDefault="00D856DE" w:rsidP="00D856DE">
      <w:pPr>
        <w:pStyle w:val="Heading1"/>
      </w:pPr>
      <w:bookmarkStart w:id="51" w:name="_Toc407376285"/>
      <w:r>
        <w:t>Technical Approach and Concept Model</w:t>
      </w:r>
      <w:bookmarkEnd w:id="51"/>
    </w:p>
    <w:p w:rsidR="00D856DE" w:rsidRDefault="00D856DE" w:rsidP="00D856DE">
      <w:pPr>
        <w:pStyle w:val="Heading2"/>
      </w:pPr>
      <w:bookmarkStart w:id="52" w:name="_Toc407376286"/>
      <w:r>
        <w:t>Current proposed solution</w:t>
      </w:r>
      <w:bookmarkEnd w:id="52"/>
    </w:p>
    <w:p w:rsidR="00D16AAA" w:rsidRPr="00D16AAA" w:rsidRDefault="00D16AAA" w:rsidP="00D16AAA">
      <w:r>
        <w:t>Details of the proposed solution are documented in the evolving materials for the observables project. These include the documentation of the model for LOINC expressions, as well as draft material for blood pressure and other physiologic measurements. In order to avoid having the same material repeated in multiple places which then become out of sync, this document will simply refer to the external design documents.</w:t>
      </w:r>
    </w:p>
    <w:p w:rsidR="0093764B" w:rsidRDefault="00D856DE" w:rsidP="0093764B">
      <w:pPr>
        <w:pStyle w:val="Heading3"/>
      </w:pPr>
      <w:bookmarkStart w:id="53" w:name="_Toc407365825"/>
      <w:bookmarkStart w:id="54" w:name="_Toc407376287"/>
      <w:r>
        <w:t>Outline of design</w:t>
      </w:r>
      <w:bookmarkEnd w:id="53"/>
      <w:bookmarkEnd w:id="54"/>
    </w:p>
    <w:p w:rsidR="00D856DE" w:rsidRDefault="001F6A8F" w:rsidP="0093764B">
      <w:pPr>
        <w:pStyle w:val="NoSpacing"/>
      </w:pPr>
      <w:r>
        <w:t>See “Observable model 2014-12-26.ppt” for the outline diagrams and examples.</w:t>
      </w:r>
      <w:r w:rsidR="00D856DE">
        <w:t xml:space="preserve"> </w:t>
      </w:r>
    </w:p>
    <w:p w:rsidR="00D856DE" w:rsidRDefault="00D856DE" w:rsidP="00D856DE">
      <w:pPr>
        <w:pStyle w:val="Heading3"/>
      </w:pPr>
      <w:bookmarkStart w:id="55" w:name="_Toc407365826"/>
      <w:bookmarkStart w:id="56" w:name="_Toc407376288"/>
      <w:r>
        <w:t>Significant design or implementation decisions / compromises</w:t>
      </w:r>
      <w:bookmarkEnd w:id="55"/>
      <w:bookmarkEnd w:id="56"/>
    </w:p>
    <w:p w:rsidR="00D16AAA" w:rsidRDefault="00D16AAA" w:rsidP="00D16AAA">
      <w:r>
        <w:t>The main design decision facing the project team at present is the decision about nested vs non-nested models. The non-nested (flat) models would be a compromise of the meaning, may not allow proper integration of observation procedures and observation results with observables, and it is unclear whether a flattened model can be made to work at all.</w:t>
      </w:r>
    </w:p>
    <w:p w:rsidR="00D16AAA" w:rsidRPr="00D16AAA" w:rsidRDefault="00D16AAA" w:rsidP="00D16AAA">
      <w:r>
        <w:t>On the other hand a nested model challenges the current RF2 distribution structures and requires some consensus building and development of tooling in order for the solution to be distributed to end users.  In December 2014, a special meeting was held to move ahead with recommendations for allowing nested expressions in RF2 distribution formats. The successful completion of this project will depend on the conclusion and acceptance of design considerations that were discussed at  that meeting.</w:t>
      </w:r>
    </w:p>
    <w:p w:rsidR="00D856DE" w:rsidRDefault="00D856DE" w:rsidP="00D856DE">
      <w:pPr>
        <w:pStyle w:val="Heading3"/>
      </w:pPr>
      <w:bookmarkStart w:id="57" w:name="_Toc407365827"/>
      <w:bookmarkStart w:id="58" w:name="_Toc407376289"/>
      <w:r>
        <w:t>Evaluation of Design</w:t>
      </w:r>
      <w:bookmarkEnd w:id="57"/>
      <w:bookmarkEnd w:id="58"/>
    </w:p>
    <w:p w:rsidR="00D16AAA" w:rsidRPr="00D16AAA" w:rsidRDefault="00D16AAA" w:rsidP="00D16AAA">
      <w:r>
        <w:t>Several criteria can be used to evaluate the design(s), in addition to the criteria for success/completion of the project overall. These include usability of the distribution structures and correctness of the inferred hierarchies for individual sub-parts of the observable hierarchy.</w:t>
      </w:r>
    </w:p>
    <w:p w:rsidR="00D856DE" w:rsidRDefault="00D856DE" w:rsidP="00D856DE">
      <w:pPr>
        <w:pStyle w:val="Heading1"/>
      </w:pPr>
      <w:bookmarkStart w:id="59" w:name="_Toc313952649"/>
      <w:bookmarkStart w:id="60" w:name="_Toc407365831"/>
      <w:bookmarkStart w:id="61" w:name="_Toc407376290"/>
      <w:r>
        <w:t xml:space="preserve">Project </w:t>
      </w:r>
      <w:bookmarkEnd w:id="59"/>
      <w:r>
        <w:t>Resource Estimates</w:t>
      </w:r>
      <w:bookmarkEnd w:id="60"/>
      <w:bookmarkEnd w:id="61"/>
    </w:p>
    <w:p w:rsidR="00D856DE" w:rsidRDefault="00D856DE" w:rsidP="00D856DE">
      <w:pPr>
        <w:pStyle w:val="Heading2"/>
      </w:pPr>
      <w:bookmarkStart w:id="62" w:name="_Toc313952650"/>
      <w:bookmarkStart w:id="63" w:name="_Toc407365832"/>
      <w:bookmarkStart w:id="64" w:name="_Toc407376291"/>
      <w:r>
        <w:t>Scope</w:t>
      </w:r>
      <w:bookmarkEnd w:id="62"/>
      <w:r>
        <w:t xml:space="preserve"> of construction phase</w:t>
      </w:r>
      <w:bookmarkEnd w:id="63"/>
      <w:bookmarkEnd w:id="64"/>
    </w:p>
    <w:p w:rsidR="00D856DE" w:rsidRDefault="00D856DE" w:rsidP="00D856DE">
      <w:r>
        <w:t>The construction phase should take a staged approach that permits technical evaluation, terminological evaluation, and stakeholder engagement with implementation evaluation, before proceeding to full construction followed by the transition phase. Steps should include:</w:t>
      </w:r>
    </w:p>
    <w:p w:rsidR="00D856DE" w:rsidRDefault="00D856DE" w:rsidP="00D856DE">
      <w:pPr>
        <w:pStyle w:val="ListParagraph"/>
        <w:numPr>
          <w:ilvl w:val="0"/>
          <w:numId w:val="23"/>
        </w:numPr>
      </w:pPr>
      <w:r>
        <w:t xml:space="preserve">Creation of a prototype </w:t>
      </w:r>
      <w:r w:rsidR="00627528">
        <w:t>that models sufficient number and variety of existing observable</w:t>
      </w:r>
      <w:r>
        <w:t xml:space="preserve"> concepts with complete description logic models</w:t>
      </w:r>
      <w:r w:rsidR="00627528">
        <w:t>, so that the LOINC technology preview and significant other parts of the current observable model are properly classified</w:t>
      </w:r>
    </w:p>
    <w:p w:rsidR="00D856DE" w:rsidRDefault="00D856DE" w:rsidP="00D856DE">
      <w:pPr>
        <w:pStyle w:val="ListParagraph"/>
        <w:numPr>
          <w:ilvl w:val="0"/>
          <w:numId w:val="23"/>
        </w:numPr>
      </w:pPr>
      <w:r>
        <w:t>Technical evaluation of correctness and adequacy of models</w:t>
      </w:r>
    </w:p>
    <w:p w:rsidR="00D856DE" w:rsidRDefault="00D856DE" w:rsidP="00D856DE">
      <w:pPr>
        <w:pStyle w:val="ListParagraph"/>
        <w:numPr>
          <w:ilvl w:val="0"/>
          <w:numId w:val="23"/>
        </w:numPr>
      </w:pPr>
      <w:r>
        <w:t xml:space="preserve">Terminological evaluation of understandability, reproducibility and usefulness of the proposed text definitions and </w:t>
      </w:r>
      <w:r w:rsidR="00627528">
        <w:t>observable content</w:t>
      </w:r>
    </w:p>
    <w:p w:rsidR="00D856DE" w:rsidRDefault="00D856DE" w:rsidP="00D856DE">
      <w:pPr>
        <w:pStyle w:val="ListParagraph"/>
        <w:numPr>
          <w:ilvl w:val="0"/>
          <w:numId w:val="23"/>
        </w:numPr>
      </w:pPr>
      <w:r>
        <w:t>Stakeholder engagement with impact analysis and feedback</w:t>
      </w:r>
    </w:p>
    <w:p w:rsidR="00627528" w:rsidRDefault="00627528" w:rsidP="00627528">
      <w:r>
        <w:t>The initial phase should definitely include laboratory observables.  Then beyond laboratory, each of the related subprojects listed in section 3.5 (plus any others than can be identifier) can be considered as potential parts of subsequent phases. An opportunistic search for quick early wins is likely to yield positive results.</w:t>
      </w:r>
    </w:p>
    <w:p w:rsidR="00D856DE" w:rsidRPr="00541062" w:rsidRDefault="00D856DE" w:rsidP="00D856DE">
      <w:pPr>
        <w:rPr>
          <w:color w:val="7030A0"/>
        </w:rPr>
      </w:pPr>
    </w:p>
    <w:p w:rsidR="00D856DE" w:rsidRDefault="00D856DE" w:rsidP="00D856DE">
      <w:pPr>
        <w:pStyle w:val="Heading2"/>
      </w:pPr>
      <w:bookmarkStart w:id="65" w:name="_Toc313952655"/>
      <w:bookmarkStart w:id="66" w:name="_Toc407365833"/>
      <w:bookmarkStart w:id="67" w:name="_Toc407376292"/>
      <w:r>
        <w:t>Projection of remaining overall project resource requirements</w:t>
      </w:r>
      <w:bookmarkEnd w:id="65"/>
      <w:bookmarkEnd w:id="66"/>
      <w:bookmarkEnd w:id="67"/>
    </w:p>
    <w:p w:rsidR="00D856DE" w:rsidRDefault="00D856DE" w:rsidP="00D856DE">
      <w:pPr>
        <w:pStyle w:val="Heading3"/>
      </w:pPr>
      <w:bookmarkStart w:id="68" w:name="_Toc407365834"/>
      <w:bookmarkStart w:id="69" w:name="_Toc407376293"/>
      <w:r>
        <w:t>Expected project resource requirement category</w:t>
      </w:r>
      <w:bookmarkEnd w:id="68"/>
      <w:bookmarkEnd w:id="69"/>
    </w:p>
    <w:p w:rsidR="00D856DE" w:rsidRDefault="00D856DE" w:rsidP="00D856DE">
      <w:r>
        <w:t>The project resource requirement is LARGE – more than 24 person months. The exact resource requirement cannot be estimated at this stage without further planning at a more detailed level.</w:t>
      </w:r>
    </w:p>
    <w:p w:rsidR="00D856DE" w:rsidRDefault="00D856DE" w:rsidP="00D856DE">
      <w:pPr>
        <w:pStyle w:val="Heading3"/>
      </w:pPr>
      <w:bookmarkStart w:id="70" w:name="_Toc407365835"/>
      <w:bookmarkStart w:id="71" w:name="_Toc407376294"/>
      <w:r>
        <w:t>Expected project impact and benefit</w:t>
      </w:r>
      <w:bookmarkEnd w:id="70"/>
      <w:bookmarkEnd w:id="71"/>
    </w:p>
    <w:p w:rsidR="00D856DE" w:rsidRDefault="00D856DE" w:rsidP="00D856DE">
      <w:r>
        <w:t>The project impact is LARGE, given the number of affected concepts. Expected benefit is also LARGE, and probably an order of magnitude larger than any adverse impact..</w:t>
      </w:r>
    </w:p>
    <w:p w:rsidR="00D856DE" w:rsidRDefault="00D856DE" w:rsidP="00D856DE">
      <w:pPr>
        <w:pStyle w:val="Heading3"/>
      </w:pPr>
      <w:bookmarkStart w:id="72" w:name="_Toc407365836"/>
      <w:bookmarkStart w:id="73" w:name="_Toc407376295"/>
      <w:r>
        <w:t>Indicative resource estimates for construction, transition and maintenance:</w:t>
      </w:r>
      <w:bookmarkEnd w:id="72"/>
      <w:bookmarkEnd w:id="73"/>
    </w:p>
    <w:p w:rsidR="00D856DE" w:rsidRPr="0005013C" w:rsidRDefault="00D856DE" w:rsidP="00D856DE"/>
    <w:p w:rsidR="00D856DE" w:rsidRDefault="00D856DE" w:rsidP="00627528">
      <w:r>
        <w:t>Construction phase:</w:t>
      </w:r>
    </w:p>
    <w:p w:rsidR="00627528" w:rsidRDefault="00627528" w:rsidP="00627528">
      <w:pPr>
        <w:ind w:left="1440"/>
      </w:pPr>
      <w:r>
        <w:t>For laboratory observables only, a rough estimate would be 3 person months effort, assuming that batch-oriented editing is done similar to the LOINC technology preview.</w:t>
      </w:r>
    </w:p>
    <w:p w:rsidR="00D856DE" w:rsidRDefault="00627528" w:rsidP="00D856DE">
      <w:pPr>
        <w:ind w:left="1440" w:hanging="26"/>
      </w:pPr>
      <w:r>
        <w:t>Overall construction phase will probably take a m</w:t>
      </w:r>
      <w:r w:rsidR="00D856DE">
        <w:t>inimum</w:t>
      </w:r>
      <w:r>
        <w:t xml:space="preserve"> of 18</w:t>
      </w:r>
      <w:r w:rsidR="00D856DE">
        <w:t xml:space="preserve"> person months effort, </w:t>
      </w:r>
      <w:r>
        <w:t>and 12</w:t>
      </w:r>
      <w:r w:rsidR="00D856DE">
        <w:t xml:space="preserve"> months elapsed time.</w:t>
      </w:r>
      <w:r>
        <w:t xml:space="preserve"> These are very rough estimates.</w:t>
      </w:r>
    </w:p>
    <w:p w:rsidR="00D856DE" w:rsidRDefault="00D856DE" w:rsidP="00D856DE">
      <w:pPr>
        <w:ind w:left="1440" w:hanging="26"/>
      </w:pPr>
      <w:r>
        <w:t xml:space="preserve">Impact analysis: </w:t>
      </w:r>
      <w:r w:rsidR="00627528">
        <w:t>Depending on the degree of thoroughness and extent of consultation, this would take between 1 and 6</w:t>
      </w:r>
      <w:r>
        <w:t xml:space="preserve"> person month</w:t>
      </w:r>
      <w:r w:rsidR="00627528">
        <w:t>s</w:t>
      </w:r>
      <w:r>
        <w:t xml:space="preserve">, </w:t>
      </w:r>
      <w:r w:rsidR="00627528">
        <w:t>and between 3 and 12</w:t>
      </w:r>
      <w:r>
        <w:t xml:space="preserve"> months elapsed time</w:t>
      </w:r>
      <w:r w:rsidR="00627528">
        <w:t>.</w:t>
      </w:r>
    </w:p>
    <w:p w:rsidR="00D856DE" w:rsidRDefault="00D856DE" w:rsidP="00D856DE">
      <w:r>
        <w:t>Transition phase:</w:t>
      </w:r>
    </w:p>
    <w:p w:rsidR="00D856DE" w:rsidRDefault="00D856DE" w:rsidP="00D856DE">
      <w:pPr>
        <w:ind w:left="1440" w:hanging="26"/>
      </w:pPr>
      <w:r>
        <w:t xml:space="preserve">Transition phase: coordination of tooling: </w:t>
      </w:r>
      <w:r w:rsidR="00627528">
        <w:t xml:space="preserve">this is a </w:t>
      </w:r>
      <w:r>
        <w:t xml:space="preserve">big unknown. </w:t>
      </w:r>
      <w:r w:rsidR="00627528">
        <w:t>A</w:t>
      </w:r>
      <w:r>
        <w:t xml:space="preserve">t least </w:t>
      </w:r>
      <w:r w:rsidR="00627528">
        <w:t>12</w:t>
      </w:r>
      <w:r>
        <w:t xml:space="preserve"> </w:t>
      </w:r>
      <w:r w:rsidR="000D3044">
        <w:t xml:space="preserve">to 18 </w:t>
      </w:r>
      <w:r>
        <w:t>months elapsed time</w:t>
      </w:r>
      <w:r w:rsidR="000D3044">
        <w:t xml:space="preserve"> from now</w:t>
      </w:r>
      <w:r w:rsidR="00627528">
        <w:t xml:space="preserve"> should be built into plans in order to allow for development of mature delivery tooling and platforms</w:t>
      </w:r>
      <w:r>
        <w:t>.</w:t>
      </w:r>
    </w:p>
    <w:p w:rsidR="00D856DE" w:rsidRDefault="00D856DE" w:rsidP="00D856DE">
      <w:r>
        <w:t>Maintenance phase:</w:t>
      </w:r>
    </w:p>
    <w:p w:rsidR="00D856DE" w:rsidRPr="0005013C" w:rsidRDefault="00D856DE" w:rsidP="00D856DE">
      <w:pPr>
        <w:ind w:left="1440" w:hanging="26"/>
      </w:pPr>
      <w:r>
        <w:t>Ongoing maintenance costs are expected to be lower following this project than they would otherwise have been, because of clarity in definitions, ease of use of existing content, and ease of extension/addition.</w:t>
      </w:r>
    </w:p>
    <w:p w:rsidR="003510FA" w:rsidRPr="003510FA" w:rsidRDefault="003510FA" w:rsidP="003510FA"/>
    <w:sectPr w:rsidR="003510FA" w:rsidRPr="003510FA" w:rsidSect="00A038CB">
      <w:headerReference w:type="first" r:id="rId16"/>
      <w:footerReference w:type="first" r:id="rId17"/>
      <w:pgSz w:w="11906" w:h="16838" w:code="9"/>
      <w:pgMar w:top="1134" w:right="964" w:bottom="1701" w:left="96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F57" w:rsidRDefault="00C61F57">
      <w:r>
        <w:separator/>
      </w:r>
    </w:p>
  </w:endnote>
  <w:endnote w:type="continuationSeparator" w:id="0">
    <w:p w:rsidR="00C61F57" w:rsidRDefault="00C6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C61F57" w:rsidRPr="00E87BDC" w:rsidTr="00A96838">
      <w:tc>
        <w:tcPr>
          <w:tcW w:w="8460" w:type="dxa"/>
          <w:tcMar>
            <w:top w:w="57" w:type="dxa"/>
          </w:tcMar>
        </w:tcPr>
        <w:p w:rsidR="00C61F57" w:rsidRPr="00E87BDC" w:rsidRDefault="00C61F57">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025F8F">
            <w:rPr>
              <w:noProof/>
            </w:rPr>
            <w:t>Combined Inception and Elaboration phases</w:t>
          </w:r>
          <w:r w:rsidRPr="00E87BDC">
            <w:fldChar w:fldCharType="end"/>
          </w:r>
        </w:p>
      </w:tc>
      <w:tc>
        <w:tcPr>
          <w:tcW w:w="1554" w:type="dxa"/>
          <w:tcMar>
            <w:top w:w="57" w:type="dxa"/>
          </w:tcMar>
        </w:tcPr>
        <w:p w:rsidR="00C61F57" w:rsidRPr="00E87BDC" w:rsidRDefault="00C61F57" w:rsidP="00A96838">
          <w:pPr>
            <w:pStyle w:val="Footer"/>
            <w:jc w:val="right"/>
          </w:pPr>
          <w:r w:rsidRPr="00E87BDC">
            <w:t xml:space="preserve">Page </w:t>
          </w:r>
          <w:r>
            <w:fldChar w:fldCharType="begin"/>
          </w:r>
          <w:r>
            <w:instrText xml:space="preserve"> PAGE </w:instrText>
          </w:r>
          <w:r>
            <w:fldChar w:fldCharType="separate"/>
          </w:r>
          <w:r w:rsidR="00025F8F">
            <w:rPr>
              <w:noProof/>
            </w:rPr>
            <w:t>13</w:t>
          </w:r>
          <w:r>
            <w:rPr>
              <w:noProof/>
            </w:rPr>
            <w:fldChar w:fldCharType="end"/>
          </w:r>
          <w:r w:rsidRPr="00E87BDC">
            <w:t xml:space="preserve"> of </w:t>
          </w:r>
          <w:r>
            <w:fldChar w:fldCharType="begin"/>
          </w:r>
          <w:r>
            <w:instrText xml:space="preserve"> NUMPAGES </w:instrText>
          </w:r>
          <w:r>
            <w:fldChar w:fldCharType="separate"/>
          </w:r>
          <w:r w:rsidR="00025F8F">
            <w:rPr>
              <w:noProof/>
            </w:rPr>
            <w:t>14</w:t>
          </w:r>
          <w:r>
            <w:rPr>
              <w:noProof/>
            </w:rPr>
            <w:fldChar w:fldCharType="end"/>
          </w:r>
        </w:p>
      </w:tc>
    </w:tr>
  </w:tbl>
  <w:p w:rsidR="00C61F57" w:rsidRDefault="00C61F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C61F57" w:rsidTr="00A96838">
      <w:tc>
        <w:tcPr>
          <w:tcW w:w="8460" w:type="dxa"/>
          <w:tcMar>
            <w:top w:w="57" w:type="dxa"/>
          </w:tcMar>
        </w:tcPr>
        <w:p w:rsidR="00C61F57" w:rsidRDefault="00C61F57" w:rsidP="00637A20">
          <w:pPr>
            <w:pStyle w:val="Footer"/>
          </w:pPr>
          <w:r>
            <w:fldChar w:fldCharType="begin"/>
          </w:r>
          <w:r>
            <w:instrText xml:space="preserve"> styleref "Main title" </w:instrText>
          </w:r>
          <w:r>
            <w:fldChar w:fldCharType="separate"/>
          </w:r>
          <w:r w:rsidR="00025F8F">
            <w:rPr>
              <w:noProof/>
            </w:rPr>
            <w:t>Combined Inception and Elaboration phases</w:t>
          </w:r>
          <w:r>
            <w:rPr>
              <w:noProof/>
            </w:rPr>
            <w:fldChar w:fldCharType="end"/>
          </w:r>
        </w:p>
      </w:tc>
      <w:tc>
        <w:tcPr>
          <w:tcW w:w="1554" w:type="dxa"/>
          <w:tcMar>
            <w:top w:w="57" w:type="dxa"/>
          </w:tcMar>
        </w:tcPr>
        <w:p w:rsidR="00C61F57" w:rsidRDefault="00C61F57" w:rsidP="00A96838">
          <w:pPr>
            <w:pStyle w:val="Footer"/>
            <w:jc w:val="right"/>
          </w:pPr>
          <w:r>
            <w:t xml:space="preserve">Page </w:t>
          </w:r>
          <w:r>
            <w:fldChar w:fldCharType="begin"/>
          </w:r>
          <w:r>
            <w:instrText xml:space="preserve"> PAGE </w:instrText>
          </w:r>
          <w:r>
            <w:fldChar w:fldCharType="separate"/>
          </w:r>
          <w:r w:rsidR="00025F8F">
            <w:rPr>
              <w:noProof/>
            </w:rPr>
            <w:t>2</w:t>
          </w:r>
          <w:r>
            <w:rPr>
              <w:noProof/>
            </w:rPr>
            <w:fldChar w:fldCharType="end"/>
          </w:r>
          <w:r>
            <w:t xml:space="preserve"> of </w:t>
          </w:r>
          <w:r>
            <w:fldChar w:fldCharType="begin"/>
          </w:r>
          <w:r>
            <w:instrText xml:space="preserve"> NUMPAGES </w:instrText>
          </w:r>
          <w:r>
            <w:fldChar w:fldCharType="separate"/>
          </w:r>
          <w:r w:rsidR="00025F8F">
            <w:rPr>
              <w:noProof/>
            </w:rPr>
            <w:t>14</w:t>
          </w:r>
          <w:r>
            <w:rPr>
              <w:noProof/>
            </w:rPr>
            <w:fldChar w:fldCharType="end"/>
          </w:r>
        </w:p>
      </w:tc>
    </w:tr>
  </w:tbl>
  <w:p w:rsidR="00C61F57" w:rsidRDefault="00C61F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C61F57" w:rsidTr="00A96838">
      <w:tc>
        <w:tcPr>
          <w:tcW w:w="8460" w:type="dxa"/>
          <w:tcMar>
            <w:top w:w="57" w:type="dxa"/>
          </w:tcMar>
        </w:tcPr>
        <w:p w:rsidR="00C61F57" w:rsidRDefault="00C61F57" w:rsidP="00544EA6">
          <w:pPr>
            <w:pStyle w:val="Footer"/>
          </w:pPr>
          <w:r>
            <w:fldChar w:fldCharType="begin"/>
          </w:r>
          <w:r>
            <w:instrText xml:space="preserve"> styleref "Main title" </w:instrText>
          </w:r>
          <w:r>
            <w:fldChar w:fldCharType="separate"/>
          </w:r>
          <w:r w:rsidR="00025F8F">
            <w:rPr>
              <w:noProof/>
            </w:rPr>
            <w:t>Combined Inception and Elaboration phases</w:t>
          </w:r>
          <w:r>
            <w:rPr>
              <w:noProof/>
            </w:rPr>
            <w:fldChar w:fldCharType="end"/>
          </w:r>
        </w:p>
      </w:tc>
      <w:tc>
        <w:tcPr>
          <w:tcW w:w="1554" w:type="dxa"/>
          <w:tcMar>
            <w:top w:w="57" w:type="dxa"/>
          </w:tcMar>
        </w:tcPr>
        <w:p w:rsidR="00C61F57" w:rsidRDefault="00C61F57" w:rsidP="00A96838">
          <w:pPr>
            <w:pStyle w:val="Footer"/>
            <w:jc w:val="right"/>
          </w:pPr>
          <w:r>
            <w:t xml:space="preserve">Page </w:t>
          </w:r>
          <w:r>
            <w:fldChar w:fldCharType="begin"/>
          </w:r>
          <w:r>
            <w:instrText xml:space="preserve"> PAGE </w:instrText>
          </w:r>
          <w:r>
            <w:fldChar w:fldCharType="separate"/>
          </w:r>
          <w:r w:rsidR="00025F8F">
            <w:rPr>
              <w:noProof/>
            </w:rPr>
            <w:t>3</w:t>
          </w:r>
          <w:r>
            <w:rPr>
              <w:noProof/>
            </w:rPr>
            <w:fldChar w:fldCharType="end"/>
          </w:r>
          <w:r>
            <w:t xml:space="preserve"> of </w:t>
          </w:r>
          <w:r>
            <w:fldChar w:fldCharType="begin"/>
          </w:r>
          <w:r>
            <w:instrText xml:space="preserve"> NUMPAGES </w:instrText>
          </w:r>
          <w:r>
            <w:fldChar w:fldCharType="separate"/>
          </w:r>
          <w:r w:rsidR="00025F8F">
            <w:rPr>
              <w:noProof/>
            </w:rPr>
            <w:t>13</w:t>
          </w:r>
          <w:r>
            <w:rPr>
              <w:noProof/>
            </w:rPr>
            <w:fldChar w:fldCharType="end"/>
          </w:r>
        </w:p>
      </w:tc>
    </w:tr>
  </w:tbl>
  <w:p w:rsidR="00C61F57" w:rsidRDefault="00C61F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F57" w:rsidRDefault="00C61F57">
      <w:r>
        <w:separator/>
      </w:r>
    </w:p>
  </w:footnote>
  <w:footnote w:type="continuationSeparator" w:id="0">
    <w:p w:rsidR="00C61F57" w:rsidRDefault="00C61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F57" w:rsidRDefault="00C61F57"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F57" w:rsidRDefault="00C61F57" w:rsidP="00FF5795">
    <w:pPr>
      <w:pStyle w:val="Header"/>
      <w:ind w:right="130"/>
      <w:jc w:val="right"/>
    </w:pPr>
    <w:r>
      <w:rPr>
        <w:noProof/>
        <w:lang w:eastAsia="en-US"/>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C61F57" w:rsidRPr="00FF5795" w:rsidRDefault="00C61F57"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F57" w:rsidRPr="00F9063A" w:rsidRDefault="00C61F57"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F57" w:rsidRPr="00F25375" w:rsidRDefault="00C61F57" w:rsidP="00F253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F57" w:rsidRPr="00FF5795" w:rsidRDefault="00C61F57"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D6F1E"/>
    <w:multiLevelType w:val="hybridMultilevel"/>
    <w:tmpl w:val="29609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D24FCA"/>
    <w:multiLevelType w:val="hybridMultilevel"/>
    <w:tmpl w:val="DE3E95F6"/>
    <w:lvl w:ilvl="0" w:tplc="B7DE791E">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nsid w:val="4A37535A"/>
    <w:multiLevelType w:val="hybridMultilevel"/>
    <w:tmpl w:val="BCB60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9">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640601"/>
    <w:multiLevelType w:val="hybridMultilevel"/>
    <w:tmpl w:val="1F82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2"/>
  </w:num>
  <w:num w:numId="5">
    <w:abstractNumId w:val="12"/>
  </w:num>
  <w:num w:numId="6">
    <w:abstractNumId w:val="14"/>
  </w:num>
  <w:num w:numId="7">
    <w:abstractNumId w:val="8"/>
  </w:num>
  <w:num w:numId="8">
    <w:abstractNumId w:val="6"/>
  </w:num>
  <w:num w:numId="9">
    <w:abstractNumId w:val="11"/>
  </w:num>
  <w:num w:numId="10">
    <w:abstractNumId w:val="10"/>
  </w:num>
  <w:num w:numId="11">
    <w:abstractNumId w:val="10"/>
  </w:num>
  <w:num w:numId="12">
    <w:abstractNumId w:val="10"/>
  </w:num>
  <w:num w:numId="13">
    <w:abstractNumId w:val="5"/>
  </w:num>
  <w:num w:numId="14">
    <w:abstractNumId w:val="1"/>
  </w:num>
  <w:num w:numId="15">
    <w:abstractNumId w:val="10"/>
  </w:num>
  <w:num w:numId="16">
    <w:abstractNumId w:val="10"/>
  </w:num>
  <w:num w:numId="17">
    <w:abstractNumId w:val="10"/>
  </w:num>
  <w:num w:numId="18">
    <w:abstractNumId w:val="10"/>
  </w:num>
  <w:num w:numId="19">
    <w:abstractNumId w:val="10"/>
  </w:num>
  <w:num w:numId="20">
    <w:abstractNumId w:val="4"/>
  </w:num>
  <w:num w:numId="21">
    <w:abstractNumId w:val="7"/>
  </w:num>
  <w:num w:numId="22">
    <w:abstractNumId w:val="3"/>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10C13"/>
    <w:rsid w:val="00011AFB"/>
    <w:rsid w:val="00011FF2"/>
    <w:rsid w:val="00012198"/>
    <w:rsid w:val="0001354A"/>
    <w:rsid w:val="000163C6"/>
    <w:rsid w:val="00020CE2"/>
    <w:rsid w:val="0002163C"/>
    <w:rsid w:val="000237E8"/>
    <w:rsid w:val="00025225"/>
    <w:rsid w:val="00025318"/>
    <w:rsid w:val="00025F8F"/>
    <w:rsid w:val="000270C0"/>
    <w:rsid w:val="00030899"/>
    <w:rsid w:val="00032E83"/>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7BD0"/>
    <w:rsid w:val="00077D84"/>
    <w:rsid w:val="00080195"/>
    <w:rsid w:val="00083084"/>
    <w:rsid w:val="00083ECA"/>
    <w:rsid w:val="0008672E"/>
    <w:rsid w:val="00086868"/>
    <w:rsid w:val="00090856"/>
    <w:rsid w:val="000931B8"/>
    <w:rsid w:val="000A1F42"/>
    <w:rsid w:val="000A39C7"/>
    <w:rsid w:val="000A4F37"/>
    <w:rsid w:val="000B10EB"/>
    <w:rsid w:val="000B191E"/>
    <w:rsid w:val="000B2261"/>
    <w:rsid w:val="000C473E"/>
    <w:rsid w:val="000C47E6"/>
    <w:rsid w:val="000C5BED"/>
    <w:rsid w:val="000C6419"/>
    <w:rsid w:val="000C74F5"/>
    <w:rsid w:val="000C7A7F"/>
    <w:rsid w:val="000D04AA"/>
    <w:rsid w:val="000D0CAC"/>
    <w:rsid w:val="000D1D2C"/>
    <w:rsid w:val="000D2AFF"/>
    <w:rsid w:val="000D3044"/>
    <w:rsid w:val="000D3E98"/>
    <w:rsid w:val="000D6FA5"/>
    <w:rsid w:val="000D7D19"/>
    <w:rsid w:val="000E7A91"/>
    <w:rsid w:val="000F0BA8"/>
    <w:rsid w:val="000F1A7B"/>
    <w:rsid w:val="000F1E1C"/>
    <w:rsid w:val="000F40BC"/>
    <w:rsid w:val="000F470F"/>
    <w:rsid w:val="000F4F64"/>
    <w:rsid w:val="000F72D8"/>
    <w:rsid w:val="000F76BD"/>
    <w:rsid w:val="001018F1"/>
    <w:rsid w:val="0010283B"/>
    <w:rsid w:val="00102C89"/>
    <w:rsid w:val="0010490C"/>
    <w:rsid w:val="001060BC"/>
    <w:rsid w:val="00116196"/>
    <w:rsid w:val="00121553"/>
    <w:rsid w:val="00122095"/>
    <w:rsid w:val="00122964"/>
    <w:rsid w:val="00123CDF"/>
    <w:rsid w:val="00124168"/>
    <w:rsid w:val="001249AB"/>
    <w:rsid w:val="0012769F"/>
    <w:rsid w:val="00127DFA"/>
    <w:rsid w:val="00131EF4"/>
    <w:rsid w:val="00132BB9"/>
    <w:rsid w:val="00133768"/>
    <w:rsid w:val="00133E54"/>
    <w:rsid w:val="0014221A"/>
    <w:rsid w:val="001434CA"/>
    <w:rsid w:val="001522F8"/>
    <w:rsid w:val="001524CD"/>
    <w:rsid w:val="00153F24"/>
    <w:rsid w:val="001540CD"/>
    <w:rsid w:val="00154807"/>
    <w:rsid w:val="00156EA9"/>
    <w:rsid w:val="00160020"/>
    <w:rsid w:val="00161502"/>
    <w:rsid w:val="001663CD"/>
    <w:rsid w:val="0016742C"/>
    <w:rsid w:val="00167C45"/>
    <w:rsid w:val="0017116B"/>
    <w:rsid w:val="001723E6"/>
    <w:rsid w:val="00174232"/>
    <w:rsid w:val="00177B13"/>
    <w:rsid w:val="0018424A"/>
    <w:rsid w:val="00184FBE"/>
    <w:rsid w:val="0018624F"/>
    <w:rsid w:val="001867BF"/>
    <w:rsid w:val="00190494"/>
    <w:rsid w:val="00192A79"/>
    <w:rsid w:val="00195CB2"/>
    <w:rsid w:val="00196220"/>
    <w:rsid w:val="001A0093"/>
    <w:rsid w:val="001A0756"/>
    <w:rsid w:val="001A2F03"/>
    <w:rsid w:val="001B0EEB"/>
    <w:rsid w:val="001B1541"/>
    <w:rsid w:val="001B1C67"/>
    <w:rsid w:val="001B25EF"/>
    <w:rsid w:val="001B4B13"/>
    <w:rsid w:val="001B55F6"/>
    <w:rsid w:val="001B6677"/>
    <w:rsid w:val="001B724C"/>
    <w:rsid w:val="001C1143"/>
    <w:rsid w:val="001C283B"/>
    <w:rsid w:val="001C3513"/>
    <w:rsid w:val="001C48C1"/>
    <w:rsid w:val="001C5CF7"/>
    <w:rsid w:val="001D0198"/>
    <w:rsid w:val="001D0365"/>
    <w:rsid w:val="001D140B"/>
    <w:rsid w:val="001D1883"/>
    <w:rsid w:val="001D64A3"/>
    <w:rsid w:val="001E060A"/>
    <w:rsid w:val="001E15BA"/>
    <w:rsid w:val="001E1A74"/>
    <w:rsid w:val="001E1DD5"/>
    <w:rsid w:val="001E2DE4"/>
    <w:rsid w:val="001E38ED"/>
    <w:rsid w:val="001E7219"/>
    <w:rsid w:val="001F0D26"/>
    <w:rsid w:val="001F33F8"/>
    <w:rsid w:val="001F5741"/>
    <w:rsid w:val="001F6A8F"/>
    <w:rsid w:val="001F7F94"/>
    <w:rsid w:val="00201448"/>
    <w:rsid w:val="00203C76"/>
    <w:rsid w:val="00204DCA"/>
    <w:rsid w:val="00210CF8"/>
    <w:rsid w:val="002112DE"/>
    <w:rsid w:val="002127D3"/>
    <w:rsid w:val="00213D3C"/>
    <w:rsid w:val="00214106"/>
    <w:rsid w:val="00215ECF"/>
    <w:rsid w:val="00216A62"/>
    <w:rsid w:val="00217B9E"/>
    <w:rsid w:val="0022122C"/>
    <w:rsid w:val="002214E7"/>
    <w:rsid w:val="002260AE"/>
    <w:rsid w:val="00231C2D"/>
    <w:rsid w:val="00233138"/>
    <w:rsid w:val="00233F79"/>
    <w:rsid w:val="002379CF"/>
    <w:rsid w:val="00237E27"/>
    <w:rsid w:val="002442CE"/>
    <w:rsid w:val="00245483"/>
    <w:rsid w:val="002459EB"/>
    <w:rsid w:val="00247BAB"/>
    <w:rsid w:val="00252A66"/>
    <w:rsid w:val="00252B13"/>
    <w:rsid w:val="0025357E"/>
    <w:rsid w:val="00254622"/>
    <w:rsid w:val="002552C2"/>
    <w:rsid w:val="002561BF"/>
    <w:rsid w:val="00261578"/>
    <w:rsid w:val="0026269E"/>
    <w:rsid w:val="0026318D"/>
    <w:rsid w:val="00264210"/>
    <w:rsid w:val="00266DBC"/>
    <w:rsid w:val="00267070"/>
    <w:rsid w:val="002678E1"/>
    <w:rsid w:val="00267B54"/>
    <w:rsid w:val="00267D53"/>
    <w:rsid w:val="0027170D"/>
    <w:rsid w:val="00276464"/>
    <w:rsid w:val="00277527"/>
    <w:rsid w:val="00277C82"/>
    <w:rsid w:val="00283D50"/>
    <w:rsid w:val="00285B13"/>
    <w:rsid w:val="0029003A"/>
    <w:rsid w:val="00291C94"/>
    <w:rsid w:val="00292896"/>
    <w:rsid w:val="00293016"/>
    <w:rsid w:val="00296DC5"/>
    <w:rsid w:val="00297002"/>
    <w:rsid w:val="00297B18"/>
    <w:rsid w:val="002A619E"/>
    <w:rsid w:val="002B09CF"/>
    <w:rsid w:val="002B4C33"/>
    <w:rsid w:val="002B5248"/>
    <w:rsid w:val="002B69F3"/>
    <w:rsid w:val="002C0A55"/>
    <w:rsid w:val="002C0BAB"/>
    <w:rsid w:val="002C23C7"/>
    <w:rsid w:val="002C28E3"/>
    <w:rsid w:val="002C3EB1"/>
    <w:rsid w:val="002C4A4D"/>
    <w:rsid w:val="002C59D7"/>
    <w:rsid w:val="002C65F5"/>
    <w:rsid w:val="002C7E63"/>
    <w:rsid w:val="002D196E"/>
    <w:rsid w:val="002D208A"/>
    <w:rsid w:val="002D4855"/>
    <w:rsid w:val="002D7690"/>
    <w:rsid w:val="002E18D5"/>
    <w:rsid w:val="002E25D2"/>
    <w:rsid w:val="002E29D7"/>
    <w:rsid w:val="002E515E"/>
    <w:rsid w:val="002E552A"/>
    <w:rsid w:val="002E68A7"/>
    <w:rsid w:val="002E7101"/>
    <w:rsid w:val="002F01EB"/>
    <w:rsid w:val="002F0B6C"/>
    <w:rsid w:val="002F1C70"/>
    <w:rsid w:val="002F25D3"/>
    <w:rsid w:val="002F33AF"/>
    <w:rsid w:val="002F63D4"/>
    <w:rsid w:val="00301DD8"/>
    <w:rsid w:val="003045F3"/>
    <w:rsid w:val="00305FE2"/>
    <w:rsid w:val="00306A34"/>
    <w:rsid w:val="00306A43"/>
    <w:rsid w:val="00311353"/>
    <w:rsid w:val="0031714B"/>
    <w:rsid w:val="00317F59"/>
    <w:rsid w:val="003233B5"/>
    <w:rsid w:val="00323E0D"/>
    <w:rsid w:val="003313EB"/>
    <w:rsid w:val="003319C2"/>
    <w:rsid w:val="00333AA2"/>
    <w:rsid w:val="00335522"/>
    <w:rsid w:val="00336214"/>
    <w:rsid w:val="00336443"/>
    <w:rsid w:val="00337291"/>
    <w:rsid w:val="0034435B"/>
    <w:rsid w:val="003461C7"/>
    <w:rsid w:val="00347833"/>
    <w:rsid w:val="00347EE6"/>
    <w:rsid w:val="003508CB"/>
    <w:rsid w:val="003510FA"/>
    <w:rsid w:val="00352467"/>
    <w:rsid w:val="003558E2"/>
    <w:rsid w:val="003621A4"/>
    <w:rsid w:val="00365422"/>
    <w:rsid w:val="00365DD9"/>
    <w:rsid w:val="00365F80"/>
    <w:rsid w:val="00367692"/>
    <w:rsid w:val="00370B29"/>
    <w:rsid w:val="00372CD2"/>
    <w:rsid w:val="00374C4B"/>
    <w:rsid w:val="003767F6"/>
    <w:rsid w:val="00377FE8"/>
    <w:rsid w:val="0038044E"/>
    <w:rsid w:val="00381332"/>
    <w:rsid w:val="003829E6"/>
    <w:rsid w:val="003843FF"/>
    <w:rsid w:val="00386651"/>
    <w:rsid w:val="003872E3"/>
    <w:rsid w:val="00394B8F"/>
    <w:rsid w:val="00394EEA"/>
    <w:rsid w:val="00395917"/>
    <w:rsid w:val="003A0349"/>
    <w:rsid w:val="003A17E8"/>
    <w:rsid w:val="003A20BE"/>
    <w:rsid w:val="003A307D"/>
    <w:rsid w:val="003A62AA"/>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6085"/>
    <w:rsid w:val="003F5B80"/>
    <w:rsid w:val="003F5E33"/>
    <w:rsid w:val="003F6390"/>
    <w:rsid w:val="003F65DC"/>
    <w:rsid w:val="003F7A88"/>
    <w:rsid w:val="00402B85"/>
    <w:rsid w:val="00405453"/>
    <w:rsid w:val="004062E6"/>
    <w:rsid w:val="004109A2"/>
    <w:rsid w:val="00411D7E"/>
    <w:rsid w:val="00415814"/>
    <w:rsid w:val="00417101"/>
    <w:rsid w:val="004200C0"/>
    <w:rsid w:val="004248F2"/>
    <w:rsid w:val="00424A19"/>
    <w:rsid w:val="00425C47"/>
    <w:rsid w:val="00425D8F"/>
    <w:rsid w:val="00426559"/>
    <w:rsid w:val="00426DB2"/>
    <w:rsid w:val="00427CBC"/>
    <w:rsid w:val="004304E9"/>
    <w:rsid w:val="00433693"/>
    <w:rsid w:val="00442E84"/>
    <w:rsid w:val="0044386E"/>
    <w:rsid w:val="00443A8F"/>
    <w:rsid w:val="00443B13"/>
    <w:rsid w:val="00444D44"/>
    <w:rsid w:val="00453052"/>
    <w:rsid w:val="00454272"/>
    <w:rsid w:val="00456C49"/>
    <w:rsid w:val="00456FA7"/>
    <w:rsid w:val="0045714E"/>
    <w:rsid w:val="004617CF"/>
    <w:rsid w:val="004618ED"/>
    <w:rsid w:val="004621BE"/>
    <w:rsid w:val="0046327C"/>
    <w:rsid w:val="00466078"/>
    <w:rsid w:val="00467652"/>
    <w:rsid w:val="0047137C"/>
    <w:rsid w:val="00473759"/>
    <w:rsid w:val="00486005"/>
    <w:rsid w:val="004869FB"/>
    <w:rsid w:val="00487949"/>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BAB"/>
    <w:rsid w:val="004B7EDC"/>
    <w:rsid w:val="004C1675"/>
    <w:rsid w:val="004C2A74"/>
    <w:rsid w:val="004C57CA"/>
    <w:rsid w:val="004C7D48"/>
    <w:rsid w:val="004D0F94"/>
    <w:rsid w:val="004D2FD0"/>
    <w:rsid w:val="004D4231"/>
    <w:rsid w:val="004D47A0"/>
    <w:rsid w:val="004D523D"/>
    <w:rsid w:val="004D6EE1"/>
    <w:rsid w:val="004D785E"/>
    <w:rsid w:val="004E3D4E"/>
    <w:rsid w:val="004E550E"/>
    <w:rsid w:val="004E7094"/>
    <w:rsid w:val="004E7A29"/>
    <w:rsid w:val="004F04AE"/>
    <w:rsid w:val="004F0E9F"/>
    <w:rsid w:val="004F2D7C"/>
    <w:rsid w:val="004F493F"/>
    <w:rsid w:val="0050390E"/>
    <w:rsid w:val="00505013"/>
    <w:rsid w:val="00505552"/>
    <w:rsid w:val="005067A9"/>
    <w:rsid w:val="0050682A"/>
    <w:rsid w:val="00510163"/>
    <w:rsid w:val="005129C2"/>
    <w:rsid w:val="005146A3"/>
    <w:rsid w:val="005153D2"/>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214A"/>
    <w:rsid w:val="00542F34"/>
    <w:rsid w:val="00544EA6"/>
    <w:rsid w:val="00547F9B"/>
    <w:rsid w:val="00550324"/>
    <w:rsid w:val="005526EC"/>
    <w:rsid w:val="0055663C"/>
    <w:rsid w:val="005574F9"/>
    <w:rsid w:val="00557ADF"/>
    <w:rsid w:val="00562633"/>
    <w:rsid w:val="00564837"/>
    <w:rsid w:val="00564A6C"/>
    <w:rsid w:val="00565B61"/>
    <w:rsid w:val="005679FA"/>
    <w:rsid w:val="00571625"/>
    <w:rsid w:val="00573D34"/>
    <w:rsid w:val="005741BB"/>
    <w:rsid w:val="00574A0B"/>
    <w:rsid w:val="0057669C"/>
    <w:rsid w:val="00576F0C"/>
    <w:rsid w:val="00577A2D"/>
    <w:rsid w:val="00580E3B"/>
    <w:rsid w:val="005819FB"/>
    <w:rsid w:val="00582D68"/>
    <w:rsid w:val="00583B64"/>
    <w:rsid w:val="0058607C"/>
    <w:rsid w:val="00587903"/>
    <w:rsid w:val="0059011D"/>
    <w:rsid w:val="00591EF6"/>
    <w:rsid w:val="00597B1B"/>
    <w:rsid w:val="005A1579"/>
    <w:rsid w:val="005A3CB9"/>
    <w:rsid w:val="005A50EF"/>
    <w:rsid w:val="005A6855"/>
    <w:rsid w:val="005A7408"/>
    <w:rsid w:val="005A7A49"/>
    <w:rsid w:val="005B004A"/>
    <w:rsid w:val="005B09F9"/>
    <w:rsid w:val="005B4F7A"/>
    <w:rsid w:val="005B580C"/>
    <w:rsid w:val="005B5E53"/>
    <w:rsid w:val="005C1072"/>
    <w:rsid w:val="005C10C9"/>
    <w:rsid w:val="005C4359"/>
    <w:rsid w:val="005C5F44"/>
    <w:rsid w:val="005D065F"/>
    <w:rsid w:val="005D4431"/>
    <w:rsid w:val="005D6520"/>
    <w:rsid w:val="005D72E8"/>
    <w:rsid w:val="005E0A96"/>
    <w:rsid w:val="005E1A66"/>
    <w:rsid w:val="005E3276"/>
    <w:rsid w:val="005E3C09"/>
    <w:rsid w:val="005E6BE7"/>
    <w:rsid w:val="005E7377"/>
    <w:rsid w:val="005F2104"/>
    <w:rsid w:val="005F271A"/>
    <w:rsid w:val="005F35EC"/>
    <w:rsid w:val="005F385D"/>
    <w:rsid w:val="005F6134"/>
    <w:rsid w:val="005F629B"/>
    <w:rsid w:val="00602976"/>
    <w:rsid w:val="00605352"/>
    <w:rsid w:val="00611114"/>
    <w:rsid w:val="00613E4C"/>
    <w:rsid w:val="00615CBE"/>
    <w:rsid w:val="00615F50"/>
    <w:rsid w:val="0061608A"/>
    <w:rsid w:val="00617256"/>
    <w:rsid w:val="00621FAE"/>
    <w:rsid w:val="00622E96"/>
    <w:rsid w:val="00622EA1"/>
    <w:rsid w:val="006236AB"/>
    <w:rsid w:val="00623709"/>
    <w:rsid w:val="00623ECA"/>
    <w:rsid w:val="00627528"/>
    <w:rsid w:val="00633142"/>
    <w:rsid w:val="00633553"/>
    <w:rsid w:val="00633B1A"/>
    <w:rsid w:val="00634629"/>
    <w:rsid w:val="00634913"/>
    <w:rsid w:val="00634B60"/>
    <w:rsid w:val="00635F2B"/>
    <w:rsid w:val="006370AA"/>
    <w:rsid w:val="006377B1"/>
    <w:rsid w:val="00637A20"/>
    <w:rsid w:val="006412AF"/>
    <w:rsid w:val="00642122"/>
    <w:rsid w:val="00642977"/>
    <w:rsid w:val="00646D5E"/>
    <w:rsid w:val="00646F97"/>
    <w:rsid w:val="006510DD"/>
    <w:rsid w:val="00653211"/>
    <w:rsid w:val="00654164"/>
    <w:rsid w:val="0066080D"/>
    <w:rsid w:val="00662C11"/>
    <w:rsid w:val="00665215"/>
    <w:rsid w:val="006716F6"/>
    <w:rsid w:val="00671F45"/>
    <w:rsid w:val="00680A26"/>
    <w:rsid w:val="0068139A"/>
    <w:rsid w:val="00685063"/>
    <w:rsid w:val="00686E83"/>
    <w:rsid w:val="0069433A"/>
    <w:rsid w:val="00697F88"/>
    <w:rsid w:val="006A0008"/>
    <w:rsid w:val="006A06FA"/>
    <w:rsid w:val="006A34CC"/>
    <w:rsid w:val="006A5ACF"/>
    <w:rsid w:val="006A5E6D"/>
    <w:rsid w:val="006A71FE"/>
    <w:rsid w:val="006B5245"/>
    <w:rsid w:val="006B5C18"/>
    <w:rsid w:val="006C1369"/>
    <w:rsid w:val="006C17AC"/>
    <w:rsid w:val="006C1BD3"/>
    <w:rsid w:val="006C1E30"/>
    <w:rsid w:val="006C52D8"/>
    <w:rsid w:val="006C56C2"/>
    <w:rsid w:val="006C5A60"/>
    <w:rsid w:val="006C5C93"/>
    <w:rsid w:val="006C65F5"/>
    <w:rsid w:val="006C7AB3"/>
    <w:rsid w:val="006D3BA9"/>
    <w:rsid w:val="006D4864"/>
    <w:rsid w:val="006D7910"/>
    <w:rsid w:val="006E085E"/>
    <w:rsid w:val="006E22EA"/>
    <w:rsid w:val="006E32E2"/>
    <w:rsid w:val="006E33F2"/>
    <w:rsid w:val="006E4441"/>
    <w:rsid w:val="006E5D15"/>
    <w:rsid w:val="006E780D"/>
    <w:rsid w:val="006E7A94"/>
    <w:rsid w:val="006F0010"/>
    <w:rsid w:val="006F1E6B"/>
    <w:rsid w:val="006F47F8"/>
    <w:rsid w:val="006F4C59"/>
    <w:rsid w:val="006F6487"/>
    <w:rsid w:val="006F6E5A"/>
    <w:rsid w:val="006F7B8F"/>
    <w:rsid w:val="00702CA5"/>
    <w:rsid w:val="0070747B"/>
    <w:rsid w:val="007119A9"/>
    <w:rsid w:val="00716154"/>
    <w:rsid w:val="00720B8F"/>
    <w:rsid w:val="00721EF9"/>
    <w:rsid w:val="007235EB"/>
    <w:rsid w:val="007278A2"/>
    <w:rsid w:val="007309B4"/>
    <w:rsid w:val="00732E73"/>
    <w:rsid w:val="00734DED"/>
    <w:rsid w:val="00740EFB"/>
    <w:rsid w:val="00743803"/>
    <w:rsid w:val="00745772"/>
    <w:rsid w:val="00746794"/>
    <w:rsid w:val="0075040A"/>
    <w:rsid w:val="00752F43"/>
    <w:rsid w:val="00754CED"/>
    <w:rsid w:val="00754E2A"/>
    <w:rsid w:val="0075564D"/>
    <w:rsid w:val="00755FF8"/>
    <w:rsid w:val="007562B8"/>
    <w:rsid w:val="0075746C"/>
    <w:rsid w:val="007577F0"/>
    <w:rsid w:val="00760025"/>
    <w:rsid w:val="00762D12"/>
    <w:rsid w:val="007633DC"/>
    <w:rsid w:val="00763D7F"/>
    <w:rsid w:val="00766D4F"/>
    <w:rsid w:val="00767084"/>
    <w:rsid w:val="007724A4"/>
    <w:rsid w:val="00774A19"/>
    <w:rsid w:val="0077551F"/>
    <w:rsid w:val="00776BEB"/>
    <w:rsid w:val="007777FE"/>
    <w:rsid w:val="00777914"/>
    <w:rsid w:val="00780F51"/>
    <w:rsid w:val="00783015"/>
    <w:rsid w:val="00784FC9"/>
    <w:rsid w:val="0079227B"/>
    <w:rsid w:val="007959C0"/>
    <w:rsid w:val="007A10C5"/>
    <w:rsid w:val="007A1B93"/>
    <w:rsid w:val="007A5C41"/>
    <w:rsid w:val="007B0369"/>
    <w:rsid w:val="007B037C"/>
    <w:rsid w:val="007B1C6F"/>
    <w:rsid w:val="007B3082"/>
    <w:rsid w:val="007B3336"/>
    <w:rsid w:val="007B496E"/>
    <w:rsid w:val="007B538A"/>
    <w:rsid w:val="007B633C"/>
    <w:rsid w:val="007B6C18"/>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64F"/>
    <w:rsid w:val="00802B9B"/>
    <w:rsid w:val="008122D8"/>
    <w:rsid w:val="00812F96"/>
    <w:rsid w:val="008133AB"/>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4F68"/>
    <w:rsid w:val="008554F1"/>
    <w:rsid w:val="00855B94"/>
    <w:rsid w:val="00855D40"/>
    <w:rsid w:val="00856244"/>
    <w:rsid w:val="00856347"/>
    <w:rsid w:val="0085704B"/>
    <w:rsid w:val="008610D1"/>
    <w:rsid w:val="00862611"/>
    <w:rsid w:val="00863211"/>
    <w:rsid w:val="00863515"/>
    <w:rsid w:val="00863C68"/>
    <w:rsid w:val="00864DB4"/>
    <w:rsid w:val="008670AB"/>
    <w:rsid w:val="00867C48"/>
    <w:rsid w:val="008702E4"/>
    <w:rsid w:val="00871CB3"/>
    <w:rsid w:val="0087203F"/>
    <w:rsid w:val="00872AE3"/>
    <w:rsid w:val="00874BC3"/>
    <w:rsid w:val="00874ECB"/>
    <w:rsid w:val="008757C2"/>
    <w:rsid w:val="00881A4B"/>
    <w:rsid w:val="008826EE"/>
    <w:rsid w:val="0088373F"/>
    <w:rsid w:val="00883A87"/>
    <w:rsid w:val="00886602"/>
    <w:rsid w:val="00886842"/>
    <w:rsid w:val="00890763"/>
    <w:rsid w:val="0089087F"/>
    <w:rsid w:val="008909B6"/>
    <w:rsid w:val="00890DB4"/>
    <w:rsid w:val="008912C1"/>
    <w:rsid w:val="0089404A"/>
    <w:rsid w:val="00896AFE"/>
    <w:rsid w:val="008A2ED3"/>
    <w:rsid w:val="008A4727"/>
    <w:rsid w:val="008A7651"/>
    <w:rsid w:val="008B00D6"/>
    <w:rsid w:val="008B0FF9"/>
    <w:rsid w:val="008B1DDA"/>
    <w:rsid w:val="008B3429"/>
    <w:rsid w:val="008B4F3B"/>
    <w:rsid w:val="008B570D"/>
    <w:rsid w:val="008B7F84"/>
    <w:rsid w:val="008C1644"/>
    <w:rsid w:val="008C1B42"/>
    <w:rsid w:val="008C4F86"/>
    <w:rsid w:val="008C5DFE"/>
    <w:rsid w:val="008C6A94"/>
    <w:rsid w:val="008C6CE3"/>
    <w:rsid w:val="008C7EE0"/>
    <w:rsid w:val="008D0D8F"/>
    <w:rsid w:val="008D5937"/>
    <w:rsid w:val="008D5DBB"/>
    <w:rsid w:val="008D7071"/>
    <w:rsid w:val="008E68A2"/>
    <w:rsid w:val="008E6AD9"/>
    <w:rsid w:val="008E6F54"/>
    <w:rsid w:val="008E7E7D"/>
    <w:rsid w:val="008F2083"/>
    <w:rsid w:val="008F47C6"/>
    <w:rsid w:val="008F4D89"/>
    <w:rsid w:val="008F50BD"/>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DD6"/>
    <w:rsid w:val="00927516"/>
    <w:rsid w:val="009303BE"/>
    <w:rsid w:val="00932EB0"/>
    <w:rsid w:val="00933A7E"/>
    <w:rsid w:val="00936CD9"/>
    <w:rsid w:val="0093764B"/>
    <w:rsid w:val="0094025D"/>
    <w:rsid w:val="009409F3"/>
    <w:rsid w:val="00941C27"/>
    <w:rsid w:val="00941C6A"/>
    <w:rsid w:val="00942F9F"/>
    <w:rsid w:val="009437C3"/>
    <w:rsid w:val="009453C0"/>
    <w:rsid w:val="009474A5"/>
    <w:rsid w:val="00947BDA"/>
    <w:rsid w:val="0095039B"/>
    <w:rsid w:val="009503A2"/>
    <w:rsid w:val="00954FFB"/>
    <w:rsid w:val="00960770"/>
    <w:rsid w:val="009609F9"/>
    <w:rsid w:val="00960AF3"/>
    <w:rsid w:val="0096186B"/>
    <w:rsid w:val="0096415D"/>
    <w:rsid w:val="00964547"/>
    <w:rsid w:val="00964B32"/>
    <w:rsid w:val="00965356"/>
    <w:rsid w:val="00976213"/>
    <w:rsid w:val="00977558"/>
    <w:rsid w:val="0098087D"/>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86A"/>
    <w:rsid w:val="009A6FDA"/>
    <w:rsid w:val="009A781A"/>
    <w:rsid w:val="009A79C2"/>
    <w:rsid w:val="009B2610"/>
    <w:rsid w:val="009B4479"/>
    <w:rsid w:val="009B47B5"/>
    <w:rsid w:val="009B6E18"/>
    <w:rsid w:val="009B74B6"/>
    <w:rsid w:val="009C1313"/>
    <w:rsid w:val="009C29CE"/>
    <w:rsid w:val="009C35CB"/>
    <w:rsid w:val="009C4F5B"/>
    <w:rsid w:val="009C58CC"/>
    <w:rsid w:val="009C5EBE"/>
    <w:rsid w:val="009C5EEE"/>
    <w:rsid w:val="009D1CC1"/>
    <w:rsid w:val="009D2E75"/>
    <w:rsid w:val="009D5D95"/>
    <w:rsid w:val="009D6B4D"/>
    <w:rsid w:val="009E0325"/>
    <w:rsid w:val="009E0F52"/>
    <w:rsid w:val="009E160C"/>
    <w:rsid w:val="009E50F6"/>
    <w:rsid w:val="009E5A31"/>
    <w:rsid w:val="009E5B98"/>
    <w:rsid w:val="009E5FFF"/>
    <w:rsid w:val="009E6B17"/>
    <w:rsid w:val="009F0125"/>
    <w:rsid w:val="009F0EC0"/>
    <w:rsid w:val="009F10B9"/>
    <w:rsid w:val="009F185B"/>
    <w:rsid w:val="009F1BE1"/>
    <w:rsid w:val="009F1EBB"/>
    <w:rsid w:val="009F5031"/>
    <w:rsid w:val="009F5461"/>
    <w:rsid w:val="00A01B5E"/>
    <w:rsid w:val="00A038CB"/>
    <w:rsid w:val="00A04799"/>
    <w:rsid w:val="00A051FC"/>
    <w:rsid w:val="00A0591F"/>
    <w:rsid w:val="00A123AB"/>
    <w:rsid w:val="00A1254C"/>
    <w:rsid w:val="00A1341A"/>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6F15"/>
    <w:rsid w:val="00A37B15"/>
    <w:rsid w:val="00A42CE9"/>
    <w:rsid w:val="00A462BC"/>
    <w:rsid w:val="00A540C5"/>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BCA"/>
    <w:rsid w:val="00A75E3C"/>
    <w:rsid w:val="00A76EED"/>
    <w:rsid w:val="00A80164"/>
    <w:rsid w:val="00A81333"/>
    <w:rsid w:val="00A838BC"/>
    <w:rsid w:val="00A9128F"/>
    <w:rsid w:val="00A91317"/>
    <w:rsid w:val="00A96369"/>
    <w:rsid w:val="00A96838"/>
    <w:rsid w:val="00A96C6B"/>
    <w:rsid w:val="00AA2333"/>
    <w:rsid w:val="00AB082D"/>
    <w:rsid w:val="00AB613B"/>
    <w:rsid w:val="00AB7123"/>
    <w:rsid w:val="00AB7903"/>
    <w:rsid w:val="00AC01D8"/>
    <w:rsid w:val="00AC0A45"/>
    <w:rsid w:val="00AC4B51"/>
    <w:rsid w:val="00AD0B5B"/>
    <w:rsid w:val="00AD1347"/>
    <w:rsid w:val="00AD2D79"/>
    <w:rsid w:val="00AD3C10"/>
    <w:rsid w:val="00AD6C60"/>
    <w:rsid w:val="00AE0306"/>
    <w:rsid w:val="00AE1D48"/>
    <w:rsid w:val="00AE2EAA"/>
    <w:rsid w:val="00AE4C6B"/>
    <w:rsid w:val="00AE5D46"/>
    <w:rsid w:val="00AE63A6"/>
    <w:rsid w:val="00AE6675"/>
    <w:rsid w:val="00AE71A6"/>
    <w:rsid w:val="00AF1ADA"/>
    <w:rsid w:val="00AF2343"/>
    <w:rsid w:val="00AF6615"/>
    <w:rsid w:val="00B04537"/>
    <w:rsid w:val="00B048F6"/>
    <w:rsid w:val="00B05375"/>
    <w:rsid w:val="00B11611"/>
    <w:rsid w:val="00B132D8"/>
    <w:rsid w:val="00B138AE"/>
    <w:rsid w:val="00B16915"/>
    <w:rsid w:val="00B177DF"/>
    <w:rsid w:val="00B20308"/>
    <w:rsid w:val="00B2076C"/>
    <w:rsid w:val="00B23F04"/>
    <w:rsid w:val="00B248AB"/>
    <w:rsid w:val="00B24B30"/>
    <w:rsid w:val="00B24CA4"/>
    <w:rsid w:val="00B25868"/>
    <w:rsid w:val="00B25F84"/>
    <w:rsid w:val="00B26E39"/>
    <w:rsid w:val="00B3074F"/>
    <w:rsid w:val="00B31CF4"/>
    <w:rsid w:val="00B36547"/>
    <w:rsid w:val="00B3697B"/>
    <w:rsid w:val="00B37AD2"/>
    <w:rsid w:val="00B40E0E"/>
    <w:rsid w:val="00B45705"/>
    <w:rsid w:val="00B45EBE"/>
    <w:rsid w:val="00B46718"/>
    <w:rsid w:val="00B46796"/>
    <w:rsid w:val="00B4719E"/>
    <w:rsid w:val="00B47A4C"/>
    <w:rsid w:val="00B52A8B"/>
    <w:rsid w:val="00B53A83"/>
    <w:rsid w:val="00B55BB0"/>
    <w:rsid w:val="00B572E8"/>
    <w:rsid w:val="00B60A7A"/>
    <w:rsid w:val="00B6313F"/>
    <w:rsid w:val="00B6336C"/>
    <w:rsid w:val="00B66597"/>
    <w:rsid w:val="00B67312"/>
    <w:rsid w:val="00B678B0"/>
    <w:rsid w:val="00B70B1A"/>
    <w:rsid w:val="00B72B31"/>
    <w:rsid w:val="00B739EC"/>
    <w:rsid w:val="00B73A27"/>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24AB"/>
    <w:rsid w:val="00BB4A49"/>
    <w:rsid w:val="00BC150B"/>
    <w:rsid w:val="00BC2EDE"/>
    <w:rsid w:val="00BC7692"/>
    <w:rsid w:val="00BD20DC"/>
    <w:rsid w:val="00BD37A5"/>
    <w:rsid w:val="00BD5B42"/>
    <w:rsid w:val="00BD5C62"/>
    <w:rsid w:val="00BD6308"/>
    <w:rsid w:val="00BD67EF"/>
    <w:rsid w:val="00BD6B00"/>
    <w:rsid w:val="00BE0183"/>
    <w:rsid w:val="00BE1584"/>
    <w:rsid w:val="00BE19AE"/>
    <w:rsid w:val="00BE23B7"/>
    <w:rsid w:val="00BE2C1C"/>
    <w:rsid w:val="00BE3399"/>
    <w:rsid w:val="00BE3D3F"/>
    <w:rsid w:val="00BE4E55"/>
    <w:rsid w:val="00BE4EEA"/>
    <w:rsid w:val="00BF22FF"/>
    <w:rsid w:val="00BF336B"/>
    <w:rsid w:val="00BF4DB5"/>
    <w:rsid w:val="00BF577D"/>
    <w:rsid w:val="00C03E1F"/>
    <w:rsid w:val="00C04A95"/>
    <w:rsid w:val="00C069F6"/>
    <w:rsid w:val="00C07239"/>
    <w:rsid w:val="00C13C37"/>
    <w:rsid w:val="00C17079"/>
    <w:rsid w:val="00C250EB"/>
    <w:rsid w:val="00C279B5"/>
    <w:rsid w:val="00C31041"/>
    <w:rsid w:val="00C3360E"/>
    <w:rsid w:val="00C37872"/>
    <w:rsid w:val="00C40EA2"/>
    <w:rsid w:val="00C476D0"/>
    <w:rsid w:val="00C50E2A"/>
    <w:rsid w:val="00C61F57"/>
    <w:rsid w:val="00C6282D"/>
    <w:rsid w:val="00C658EB"/>
    <w:rsid w:val="00C70E47"/>
    <w:rsid w:val="00C72DA4"/>
    <w:rsid w:val="00C73D8B"/>
    <w:rsid w:val="00C756CA"/>
    <w:rsid w:val="00C75D95"/>
    <w:rsid w:val="00C76F99"/>
    <w:rsid w:val="00C76FA7"/>
    <w:rsid w:val="00C770CD"/>
    <w:rsid w:val="00C77119"/>
    <w:rsid w:val="00C774B4"/>
    <w:rsid w:val="00C8148D"/>
    <w:rsid w:val="00C81A19"/>
    <w:rsid w:val="00C8344F"/>
    <w:rsid w:val="00C84A51"/>
    <w:rsid w:val="00C85165"/>
    <w:rsid w:val="00C86CD0"/>
    <w:rsid w:val="00C87EDA"/>
    <w:rsid w:val="00C900DE"/>
    <w:rsid w:val="00C9039F"/>
    <w:rsid w:val="00C90530"/>
    <w:rsid w:val="00C92EAB"/>
    <w:rsid w:val="00C978E9"/>
    <w:rsid w:val="00CA31A6"/>
    <w:rsid w:val="00CA54EE"/>
    <w:rsid w:val="00CA60D4"/>
    <w:rsid w:val="00CA62C9"/>
    <w:rsid w:val="00CB0AD9"/>
    <w:rsid w:val="00CB1838"/>
    <w:rsid w:val="00CB188E"/>
    <w:rsid w:val="00CB4004"/>
    <w:rsid w:val="00CB5DDE"/>
    <w:rsid w:val="00CB6458"/>
    <w:rsid w:val="00CB7A1D"/>
    <w:rsid w:val="00CC4531"/>
    <w:rsid w:val="00CD2D70"/>
    <w:rsid w:val="00CD32BA"/>
    <w:rsid w:val="00CD3A9B"/>
    <w:rsid w:val="00CD484A"/>
    <w:rsid w:val="00CD71FC"/>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10DD"/>
    <w:rsid w:val="00D038E2"/>
    <w:rsid w:val="00D03CCF"/>
    <w:rsid w:val="00D05896"/>
    <w:rsid w:val="00D05B4F"/>
    <w:rsid w:val="00D1319D"/>
    <w:rsid w:val="00D142A3"/>
    <w:rsid w:val="00D14777"/>
    <w:rsid w:val="00D16564"/>
    <w:rsid w:val="00D16AAA"/>
    <w:rsid w:val="00D2171C"/>
    <w:rsid w:val="00D2315E"/>
    <w:rsid w:val="00D234A4"/>
    <w:rsid w:val="00D26C47"/>
    <w:rsid w:val="00D27888"/>
    <w:rsid w:val="00D32249"/>
    <w:rsid w:val="00D32C87"/>
    <w:rsid w:val="00D3351F"/>
    <w:rsid w:val="00D343FB"/>
    <w:rsid w:val="00D3703A"/>
    <w:rsid w:val="00D417B9"/>
    <w:rsid w:val="00D41C05"/>
    <w:rsid w:val="00D441A2"/>
    <w:rsid w:val="00D4428E"/>
    <w:rsid w:val="00D4497A"/>
    <w:rsid w:val="00D45262"/>
    <w:rsid w:val="00D471CB"/>
    <w:rsid w:val="00D47521"/>
    <w:rsid w:val="00D477BF"/>
    <w:rsid w:val="00D52222"/>
    <w:rsid w:val="00D53FCD"/>
    <w:rsid w:val="00D543F2"/>
    <w:rsid w:val="00D54C35"/>
    <w:rsid w:val="00D60798"/>
    <w:rsid w:val="00D610D5"/>
    <w:rsid w:val="00D612E8"/>
    <w:rsid w:val="00D6257A"/>
    <w:rsid w:val="00D63B2E"/>
    <w:rsid w:val="00D64BD2"/>
    <w:rsid w:val="00D679EB"/>
    <w:rsid w:val="00D73ECC"/>
    <w:rsid w:val="00D7416E"/>
    <w:rsid w:val="00D759DA"/>
    <w:rsid w:val="00D75AF5"/>
    <w:rsid w:val="00D77EBB"/>
    <w:rsid w:val="00D80848"/>
    <w:rsid w:val="00D811B5"/>
    <w:rsid w:val="00D813E6"/>
    <w:rsid w:val="00D813F8"/>
    <w:rsid w:val="00D850B4"/>
    <w:rsid w:val="00D856DE"/>
    <w:rsid w:val="00D8652F"/>
    <w:rsid w:val="00D86576"/>
    <w:rsid w:val="00D900D2"/>
    <w:rsid w:val="00D93449"/>
    <w:rsid w:val="00D95D14"/>
    <w:rsid w:val="00D96AC8"/>
    <w:rsid w:val="00DA10D5"/>
    <w:rsid w:val="00DA16CF"/>
    <w:rsid w:val="00DA1E86"/>
    <w:rsid w:val="00DA2E4C"/>
    <w:rsid w:val="00DA3647"/>
    <w:rsid w:val="00DA3D49"/>
    <w:rsid w:val="00DA4F31"/>
    <w:rsid w:val="00DA632B"/>
    <w:rsid w:val="00DA676D"/>
    <w:rsid w:val="00DA7495"/>
    <w:rsid w:val="00DB49B1"/>
    <w:rsid w:val="00DC22F3"/>
    <w:rsid w:val="00DC2EC3"/>
    <w:rsid w:val="00DC6914"/>
    <w:rsid w:val="00DD0BF9"/>
    <w:rsid w:val="00DE1DD4"/>
    <w:rsid w:val="00DE3CA6"/>
    <w:rsid w:val="00DE76D7"/>
    <w:rsid w:val="00DF0312"/>
    <w:rsid w:val="00DF094B"/>
    <w:rsid w:val="00DF1199"/>
    <w:rsid w:val="00DF3C50"/>
    <w:rsid w:val="00DF409D"/>
    <w:rsid w:val="00E00B0A"/>
    <w:rsid w:val="00E00B3A"/>
    <w:rsid w:val="00E026DD"/>
    <w:rsid w:val="00E02A6E"/>
    <w:rsid w:val="00E05DD2"/>
    <w:rsid w:val="00E10B65"/>
    <w:rsid w:val="00E10D87"/>
    <w:rsid w:val="00E10DBB"/>
    <w:rsid w:val="00E1232F"/>
    <w:rsid w:val="00E13DC3"/>
    <w:rsid w:val="00E13FD9"/>
    <w:rsid w:val="00E16CC6"/>
    <w:rsid w:val="00E17073"/>
    <w:rsid w:val="00E2218E"/>
    <w:rsid w:val="00E275B7"/>
    <w:rsid w:val="00E31FEF"/>
    <w:rsid w:val="00E334B5"/>
    <w:rsid w:val="00E37E5A"/>
    <w:rsid w:val="00E40244"/>
    <w:rsid w:val="00E4230D"/>
    <w:rsid w:val="00E42922"/>
    <w:rsid w:val="00E4299B"/>
    <w:rsid w:val="00E44087"/>
    <w:rsid w:val="00E44443"/>
    <w:rsid w:val="00E44D2B"/>
    <w:rsid w:val="00E45702"/>
    <w:rsid w:val="00E45905"/>
    <w:rsid w:val="00E4701E"/>
    <w:rsid w:val="00E47E10"/>
    <w:rsid w:val="00E50245"/>
    <w:rsid w:val="00E5090A"/>
    <w:rsid w:val="00E50F79"/>
    <w:rsid w:val="00E51393"/>
    <w:rsid w:val="00E53B82"/>
    <w:rsid w:val="00E53E6C"/>
    <w:rsid w:val="00E541CB"/>
    <w:rsid w:val="00E546BB"/>
    <w:rsid w:val="00E54786"/>
    <w:rsid w:val="00E570C5"/>
    <w:rsid w:val="00E60550"/>
    <w:rsid w:val="00E60AC5"/>
    <w:rsid w:val="00E62A41"/>
    <w:rsid w:val="00E64864"/>
    <w:rsid w:val="00E64E8F"/>
    <w:rsid w:val="00E673C0"/>
    <w:rsid w:val="00E674FA"/>
    <w:rsid w:val="00E7038E"/>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4B0D"/>
    <w:rsid w:val="00EC17D1"/>
    <w:rsid w:val="00EC2CE9"/>
    <w:rsid w:val="00EC786B"/>
    <w:rsid w:val="00ED3825"/>
    <w:rsid w:val="00ED44B0"/>
    <w:rsid w:val="00ED60C8"/>
    <w:rsid w:val="00ED79B2"/>
    <w:rsid w:val="00ED7B47"/>
    <w:rsid w:val="00EE23F2"/>
    <w:rsid w:val="00EE3C39"/>
    <w:rsid w:val="00EE47BC"/>
    <w:rsid w:val="00EF0107"/>
    <w:rsid w:val="00EF0A6B"/>
    <w:rsid w:val="00EF1582"/>
    <w:rsid w:val="00EF250A"/>
    <w:rsid w:val="00EF6D7F"/>
    <w:rsid w:val="00EF754E"/>
    <w:rsid w:val="00F00695"/>
    <w:rsid w:val="00F01243"/>
    <w:rsid w:val="00F02ACD"/>
    <w:rsid w:val="00F05C28"/>
    <w:rsid w:val="00F0612A"/>
    <w:rsid w:val="00F06480"/>
    <w:rsid w:val="00F1356F"/>
    <w:rsid w:val="00F136D0"/>
    <w:rsid w:val="00F17D2D"/>
    <w:rsid w:val="00F17FC0"/>
    <w:rsid w:val="00F203AE"/>
    <w:rsid w:val="00F205CE"/>
    <w:rsid w:val="00F22637"/>
    <w:rsid w:val="00F25375"/>
    <w:rsid w:val="00F301E3"/>
    <w:rsid w:val="00F32D55"/>
    <w:rsid w:val="00F3495F"/>
    <w:rsid w:val="00F361F2"/>
    <w:rsid w:val="00F367F4"/>
    <w:rsid w:val="00F37A5A"/>
    <w:rsid w:val="00F4136F"/>
    <w:rsid w:val="00F42A3D"/>
    <w:rsid w:val="00F43D63"/>
    <w:rsid w:val="00F44E91"/>
    <w:rsid w:val="00F50D82"/>
    <w:rsid w:val="00F528BE"/>
    <w:rsid w:val="00F57052"/>
    <w:rsid w:val="00F659AF"/>
    <w:rsid w:val="00F65A4E"/>
    <w:rsid w:val="00F715A6"/>
    <w:rsid w:val="00F716E5"/>
    <w:rsid w:val="00F71705"/>
    <w:rsid w:val="00F71CF6"/>
    <w:rsid w:val="00F725BD"/>
    <w:rsid w:val="00F756D6"/>
    <w:rsid w:val="00F76118"/>
    <w:rsid w:val="00F81870"/>
    <w:rsid w:val="00F830E9"/>
    <w:rsid w:val="00F837F2"/>
    <w:rsid w:val="00F83D8E"/>
    <w:rsid w:val="00F842E1"/>
    <w:rsid w:val="00F84373"/>
    <w:rsid w:val="00F84481"/>
    <w:rsid w:val="00F9063A"/>
    <w:rsid w:val="00F94B6B"/>
    <w:rsid w:val="00F97CCC"/>
    <w:rsid w:val="00FA13F6"/>
    <w:rsid w:val="00FA3BD1"/>
    <w:rsid w:val="00FA44FB"/>
    <w:rsid w:val="00FA571A"/>
    <w:rsid w:val="00FA5908"/>
    <w:rsid w:val="00FA79E3"/>
    <w:rsid w:val="00FB0056"/>
    <w:rsid w:val="00FB214C"/>
    <w:rsid w:val="00FB780C"/>
    <w:rsid w:val="00FC0D07"/>
    <w:rsid w:val="00FC1BAC"/>
    <w:rsid w:val="00FC2730"/>
    <w:rsid w:val="00FC2739"/>
    <w:rsid w:val="00FC319B"/>
    <w:rsid w:val="00FC38A2"/>
    <w:rsid w:val="00FD27F8"/>
    <w:rsid w:val="00FD5D6E"/>
    <w:rsid w:val="00FE0802"/>
    <w:rsid w:val="00FE12A3"/>
    <w:rsid w:val="00FE27C9"/>
    <w:rsid w:val="00FE558D"/>
    <w:rsid w:val="00FE65BD"/>
    <w:rsid w:val="00FF0174"/>
    <w:rsid w:val="00FF0D5A"/>
    <w:rsid w:val="00FF5795"/>
    <w:rsid w:val="00FF619C"/>
    <w:rsid w:val="00FF6A21"/>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NoSpacing">
    <w:name w:val="No Spacing"/>
    <w:uiPriority w:val="1"/>
    <w:qFormat/>
    <w:rsid w:val="00BE4E55"/>
    <w:rPr>
      <w:rFonts w:ascii="Arial" w:hAnsi="Arial"/>
      <w:sz w:val="22"/>
      <w:szCs w:val="24"/>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NoSpacing">
    <w:name w:val="No Spacing"/>
    <w:uiPriority w:val="1"/>
    <w:qFormat/>
    <w:rsid w:val="00BE4E55"/>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2453075">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662975078">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033920202">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60EE2-1943-4483-8B11-EBECB2ECD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IHTSDO__Document_Template-Word-2003_20091027_v1.0.dot</Template>
  <TotalTime>423</TotalTime>
  <Pages>13</Pages>
  <Words>2343</Words>
  <Characters>15952</Characters>
  <Application>Microsoft Office Word</Application>
  <DocSecurity>0</DocSecurity>
  <Lines>132</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
  <LinksUpToDate>false</LinksUpToDate>
  <CharactersWithSpaces>18259</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Kent Spackman</cp:lastModifiedBy>
  <cp:revision>47</cp:revision>
  <cp:lastPrinted>2007-08-13T09:12:00Z</cp:lastPrinted>
  <dcterms:created xsi:type="dcterms:W3CDTF">2014-12-26T15:57:00Z</dcterms:created>
  <dcterms:modified xsi:type="dcterms:W3CDTF">2014-12-27T00:55:00Z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